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2"/>
        <w:gridCol w:w="3296"/>
        <w:gridCol w:w="839"/>
        <w:gridCol w:w="1354"/>
        <w:gridCol w:w="735"/>
        <w:gridCol w:w="944"/>
        <w:gridCol w:w="420"/>
        <w:gridCol w:w="411"/>
        <w:gridCol w:w="476"/>
        <w:gridCol w:w="372"/>
        <w:gridCol w:w="399"/>
        <w:gridCol w:w="938"/>
        <w:gridCol w:w="912"/>
        <w:gridCol w:w="759"/>
        <w:gridCol w:w="1846"/>
      </w:tblGrid>
      <w:tr w:rsidR="00B9197D" w:rsidTr="00ED0CA3">
        <w:trPr>
          <w:trHeight w:val="425"/>
        </w:trPr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</w:tc>
        <w:tc>
          <w:tcPr>
            <w:tcW w:w="35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197D" w:rsidRDefault="00B9197D">
            <w:pPr>
              <w:pStyle w:val="TableParagraph"/>
              <w:spacing w:before="1"/>
              <w:rPr>
                <w:sz w:val="11"/>
              </w:rPr>
            </w:pPr>
          </w:p>
          <w:p w:rsidR="00B9197D" w:rsidRDefault="00901B89">
            <w:pPr>
              <w:pStyle w:val="TableParagraph"/>
              <w:ind w:left="125"/>
              <w:rPr>
                <w:sz w:val="12"/>
              </w:rPr>
            </w:pPr>
            <w:r>
              <w:rPr>
                <w:sz w:val="12"/>
              </w:rPr>
              <w:t>Приложение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1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к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Подпрограмме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I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«Охрана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окружающей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среды»</w:t>
            </w:r>
          </w:p>
        </w:tc>
      </w:tr>
      <w:tr w:rsidR="00B9197D" w:rsidTr="00ED0CA3">
        <w:trPr>
          <w:trHeight w:val="411"/>
        </w:trPr>
        <w:tc>
          <w:tcPr>
            <w:tcW w:w="14033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197D" w:rsidRDefault="00901B89">
            <w:pPr>
              <w:pStyle w:val="TableParagraph"/>
              <w:spacing w:before="118"/>
              <w:ind w:left="2794" w:right="2784"/>
              <w:jc w:val="center"/>
              <w:rPr>
                <w:b/>
                <w:sz w:val="14"/>
              </w:rPr>
            </w:pPr>
            <w:r>
              <w:rPr>
                <w:b/>
                <w:spacing w:val="-1"/>
                <w:sz w:val="14"/>
              </w:rPr>
              <w:t>Перечень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pacing w:val="-1"/>
                <w:sz w:val="14"/>
              </w:rPr>
              <w:t>мероприятий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pacing w:val="-1"/>
                <w:sz w:val="14"/>
              </w:rPr>
              <w:t>подпрограммы</w:t>
            </w:r>
            <w:r>
              <w:rPr>
                <w:b/>
                <w:spacing w:val="-6"/>
                <w:sz w:val="14"/>
              </w:rPr>
              <w:t xml:space="preserve"> </w:t>
            </w:r>
            <w:r>
              <w:rPr>
                <w:b/>
                <w:sz w:val="14"/>
              </w:rPr>
              <w:t>I</w:t>
            </w:r>
            <w:r>
              <w:rPr>
                <w:b/>
                <w:spacing w:val="-6"/>
                <w:sz w:val="14"/>
              </w:rPr>
              <w:t xml:space="preserve"> </w:t>
            </w:r>
            <w:r>
              <w:rPr>
                <w:b/>
                <w:sz w:val="14"/>
              </w:rPr>
              <w:t>«Охрана</w:t>
            </w:r>
            <w:r>
              <w:rPr>
                <w:b/>
                <w:spacing w:val="-7"/>
                <w:sz w:val="14"/>
              </w:rPr>
              <w:t xml:space="preserve"> </w:t>
            </w:r>
            <w:r>
              <w:rPr>
                <w:b/>
                <w:sz w:val="14"/>
              </w:rPr>
              <w:t>окружающей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среды»</w:t>
            </w:r>
            <w:r>
              <w:rPr>
                <w:b/>
                <w:spacing w:val="-7"/>
                <w:sz w:val="14"/>
              </w:rPr>
              <w:t xml:space="preserve"> </w:t>
            </w:r>
            <w:r>
              <w:rPr>
                <w:b/>
                <w:sz w:val="14"/>
              </w:rPr>
              <w:t>муниципальной</w:t>
            </w:r>
            <w:r>
              <w:rPr>
                <w:b/>
                <w:spacing w:val="-7"/>
                <w:sz w:val="14"/>
              </w:rPr>
              <w:t xml:space="preserve"> </w:t>
            </w:r>
            <w:r>
              <w:rPr>
                <w:b/>
                <w:sz w:val="14"/>
              </w:rPr>
              <w:t>программы</w:t>
            </w:r>
            <w:r>
              <w:rPr>
                <w:b/>
                <w:spacing w:val="-7"/>
                <w:sz w:val="14"/>
              </w:rPr>
              <w:t xml:space="preserve"> </w:t>
            </w:r>
            <w:r>
              <w:rPr>
                <w:b/>
                <w:sz w:val="14"/>
              </w:rPr>
              <w:t>«Экология</w:t>
            </w:r>
            <w:r>
              <w:rPr>
                <w:b/>
                <w:spacing w:val="-7"/>
                <w:sz w:val="14"/>
              </w:rPr>
              <w:t xml:space="preserve"> </w:t>
            </w:r>
            <w:r>
              <w:rPr>
                <w:b/>
                <w:sz w:val="14"/>
              </w:rPr>
              <w:t>и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окружающая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среда»</w:t>
            </w:r>
          </w:p>
        </w:tc>
      </w:tr>
      <w:tr w:rsidR="00B9197D" w:rsidTr="00ED0CA3">
        <w:trPr>
          <w:trHeight w:val="729"/>
        </w:trPr>
        <w:tc>
          <w:tcPr>
            <w:tcW w:w="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spacing w:before="8"/>
              <w:rPr>
                <w:sz w:val="12"/>
              </w:rPr>
            </w:pPr>
          </w:p>
          <w:p w:rsidR="00B9197D" w:rsidRDefault="00901B89">
            <w:pPr>
              <w:pStyle w:val="TableParagraph"/>
              <w:spacing w:line="264" w:lineRule="auto"/>
              <w:ind w:left="86" w:right="49" w:firstLine="24"/>
              <w:rPr>
                <w:sz w:val="12"/>
              </w:rPr>
            </w:pPr>
            <w:r>
              <w:rPr>
                <w:sz w:val="12"/>
              </w:rPr>
              <w:t>№</w:t>
            </w:r>
            <w:r>
              <w:rPr>
                <w:spacing w:val="-27"/>
                <w:sz w:val="12"/>
              </w:rPr>
              <w:t xml:space="preserve"> </w:t>
            </w:r>
            <w:r>
              <w:rPr>
                <w:sz w:val="12"/>
              </w:rPr>
              <w:t>п/п</w:t>
            </w:r>
          </w:p>
        </w:tc>
        <w:tc>
          <w:tcPr>
            <w:tcW w:w="3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901B89">
            <w:pPr>
              <w:pStyle w:val="TableParagraph"/>
              <w:spacing w:before="85"/>
              <w:ind w:left="904"/>
              <w:rPr>
                <w:sz w:val="12"/>
              </w:rPr>
            </w:pPr>
            <w:r>
              <w:rPr>
                <w:sz w:val="12"/>
              </w:rPr>
              <w:t>Мероприятие подпрограммы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901B89">
            <w:pPr>
              <w:pStyle w:val="TableParagraph"/>
              <w:spacing w:before="72" w:line="264" w:lineRule="auto"/>
              <w:ind w:left="89" w:right="67" w:firstLine="3"/>
              <w:jc w:val="center"/>
              <w:rPr>
                <w:sz w:val="12"/>
              </w:rPr>
            </w:pPr>
            <w:r>
              <w:rPr>
                <w:sz w:val="12"/>
              </w:rPr>
              <w:t>Срок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исполнения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мероприятия</w:t>
            </w:r>
          </w:p>
        </w:tc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spacing w:before="8"/>
              <w:rPr>
                <w:sz w:val="12"/>
              </w:rPr>
            </w:pPr>
          </w:p>
          <w:p w:rsidR="00B9197D" w:rsidRDefault="00901B89">
            <w:pPr>
              <w:pStyle w:val="TableParagraph"/>
              <w:spacing w:line="264" w:lineRule="auto"/>
              <w:ind w:left="252" w:right="217" w:firstLine="146"/>
              <w:rPr>
                <w:sz w:val="12"/>
              </w:rPr>
            </w:pPr>
            <w:r>
              <w:rPr>
                <w:sz w:val="12"/>
              </w:rPr>
              <w:t>Источники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финансирования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spacing w:before="8"/>
              <w:rPr>
                <w:sz w:val="12"/>
              </w:rPr>
            </w:pPr>
          </w:p>
          <w:p w:rsidR="00B9197D" w:rsidRDefault="00901B89">
            <w:pPr>
              <w:pStyle w:val="TableParagraph"/>
              <w:spacing w:line="264" w:lineRule="auto"/>
              <w:ind w:left="134" w:right="102" w:firstLine="74"/>
              <w:rPr>
                <w:sz w:val="12"/>
              </w:rPr>
            </w:pPr>
            <w:r>
              <w:rPr>
                <w:sz w:val="12"/>
              </w:rPr>
              <w:t>Всего,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(</w:t>
            </w:r>
            <w:proofErr w:type="spellStart"/>
            <w:proofErr w:type="gramStart"/>
            <w:r>
              <w:rPr>
                <w:spacing w:val="-1"/>
                <w:sz w:val="12"/>
              </w:rPr>
              <w:t>тыс.руб</w:t>
            </w:r>
            <w:proofErr w:type="spellEnd"/>
            <w:proofErr w:type="gramEnd"/>
            <w:r>
              <w:rPr>
                <w:spacing w:val="-1"/>
                <w:sz w:val="12"/>
              </w:rPr>
              <w:t>)</w:t>
            </w:r>
          </w:p>
        </w:tc>
        <w:tc>
          <w:tcPr>
            <w:tcW w:w="56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spacing w:before="8"/>
              <w:rPr>
                <w:sz w:val="12"/>
              </w:rPr>
            </w:pPr>
          </w:p>
          <w:p w:rsidR="00B9197D" w:rsidRDefault="00901B89">
            <w:pPr>
              <w:pStyle w:val="TableParagraph"/>
              <w:ind w:left="1686"/>
              <w:rPr>
                <w:sz w:val="12"/>
              </w:rPr>
            </w:pPr>
            <w:r>
              <w:rPr>
                <w:sz w:val="12"/>
              </w:rPr>
              <w:t>Объем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финансирования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по годам, (</w:t>
            </w:r>
            <w:proofErr w:type="spellStart"/>
            <w:proofErr w:type="gramStart"/>
            <w:r>
              <w:rPr>
                <w:sz w:val="12"/>
              </w:rPr>
              <w:t>тыс.руб</w:t>
            </w:r>
            <w:proofErr w:type="spellEnd"/>
            <w:proofErr w:type="gramEnd"/>
            <w:r>
              <w:rPr>
                <w:sz w:val="12"/>
              </w:rPr>
              <w:t>)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spacing w:before="8"/>
              <w:rPr>
                <w:sz w:val="12"/>
              </w:rPr>
            </w:pPr>
          </w:p>
          <w:p w:rsidR="00B9197D" w:rsidRDefault="00901B89">
            <w:pPr>
              <w:pStyle w:val="TableParagraph"/>
              <w:spacing w:line="264" w:lineRule="auto"/>
              <w:ind w:left="182" w:right="113" w:hanging="56"/>
              <w:rPr>
                <w:sz w:val="12"/>
              </w:rPr>
            </w:pPr>
            <w:r>
              <w:rPr>
                <w:sz w:val="12"/>
              </w:rPr>
              <w:t>Ответственный за выполнение</w:t>
            </w:r>
            <w:r>
              <w:rPr>
                <w:spacing w:val="-27"/>
                <w:sz w:val="12"/>
              </w:rPr>
              <w:t xml:space="preserve"> </w:t>
            </w:r>
            <w:r>
              <w:rPr>
                <w:sz w:val="12"/>
              </w:rPr>
              <w:t>мероприятия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подпрограммы</w:t>
            </w:r>
          </w:p>
        </w:tc>
      </w:tr>
      <w:tr w:rsidR="00B9197D" w:rsidTr="00ED0CA3">
        <w:trPr>
          <w:trHeight w:val="143"/>
        </w:trPr>
        <w:tc>
          <w:tcPr>
            <w:tcW w:w="332" w:type="dxa"/>
            <w:vMerge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329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1" w:line="122" w:lineRule="exact"/>
              <w:ind w:left="354"/>
              <w:rPr>
                <w:sz w:val="12"/>
              </w:rPr>
            </w:pPr>
            <w:r>
              <w:rPr>
                <w:sz w:val="12"/>
              </w:rPr>
              <w:t>2023</w:t>
            </w:r>
          </w:p>
        </w:tc>
        <w:tc>
          <w:tcPr>
            <w:tcW w:w="207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1" w:line="122" w:lineRule="exact"/>
              <w:ind w:left="845" w:right="818"/>
              <w:jc w:val="center"/>
              <w:rPr>
                <w:sz w:val="12"/>
              </w:rPr>
            </w:pPr>
            <w:r>
              <w:rPr>
                <w:sz w:val="12"/>
              </w:rPr>
              <w:t>2024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1" w:line="122" w:lineRule="exact"/>
              <w:ind w:left="272" w:right="251"/>
              <w:jc w:val="center"/>
              <w:rPr>
                <w:sz w:val="12"/>
              </w:rPr>
            </w:pPr>
            <w:r>
              <w:rPr>
                <w:sz w:val="12"/>
              </w:rPr>
              <w:t>2025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1" w:line="122" w:lineRule="exact"/>
              <w:ind w:left="259" w:right="239"/>
              <w:jc w:val="center"/>
              <w:rPr>
                <w:sz w:val="12"/>
              </w:rPr>
            </w:pPr>
            <w:r>
              <w:rPr>
                <w:sz w:val="12"/>
              </w:rPr>
              <w:t>2026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1" w:line="122" w:lineRule="exact"/>
              <w:ind w:left="182" w:right="163"/>
              <w:jc w:val="center"/>
              <w:rPr>
                <w:sz w:val="12"/>
              </w:rPr>
            </w:pPr>
            <w:r>
              <w:rPr>
                <w:sz w:val="12"/>
              </w:rPr>
              <w:t>2027</w:t>
            </w:r>
          </w:p>
        </w:tc>
        <w:tc>
          <w:tcPr>
            <w:tcW w:w="184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</w:tr>
      <w:tr w:rsidR="00B9197D">
        <w:trPr>
          <w:trHeight w:val="143"/>
        </w:trPr>
        <w:tc>
          <w:tcPr>
            <w:tcW w:w="3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line="124" w:lineRule="exact"/>
              <w:ind w:left="30"/>
              <w:jc w:val="center"/>
              <w:rPr>
                <w:sz w:val="12"/>
              </w:rPr>
            </w:pPr>
            <w:r>
              <w:rPr>
                <w:sz w:val="12"/>
              </w:rPr>
              <w:t>1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line="124" w:lineRule="exact"/>
              <w:ind w:left="37"/>
              <w:jc w:val="center"/>
              <w:rPr>
                <w:sz w:val="12"/>
              </w:rPr>
            </w:pPr>
            <w:r>
              <w:rPr>
                <w:sz w:val="12"/>
              </w:rPr>
              <w:t>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1" w:line="122" w:lineRule="exact"/>
              <w:ind w:left="36"/>
              <w:jc w:val="center"/>
              <w:rPr>
                <w:sz w:val="12"/>
              </w:rPr>
            </w:pPr>
            <w:r>
              <w:rPr>
                <w:sz w:val="12"/>
              </w:rPr>
              <w:t>3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1" w:line="122" w:lineRule="exact"/>
              <w:ind w:left="17"/>
              <w:jc w:val="center"/>
              <w:rPr>
                <w:sz w:val="12"/>
              </w:rPr>
            </w:pPr>
            <w:r>
              <w:rPr>
                <w:sz w:val="12"/>
              </w:rPr>
              <w:t>4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1" w:line="122" w:lineRule="exact"/>
              <w:ind w:left="16"/>
              <w:jc w:val="center"/>
              <w:rPr>
                <w:sz w:val="12"/>
              </w:rPr>
            </w:pPr>
            <w:r>
              <w:rPr>
                <w:sz w:val="12"/>
              </w:rPr>
              <w:t>5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1" w:line="122" w:lineRule="exact"/>
              <w:ind w:left="17"/>
              <w:jc w:val="center"/>
              <w:rPr>
                <w:sz w:val="12"/>
              </w:rPr>
            </w:pPr>
            <w:r>
              <w:rPr>
                <w:sz w:val="12"/>
              </w:rPr>
              <w:t>6</w:t>
            </w:r>
          </w:p>
        </w:tc>
        <w:tc>
          <w:tcPr>
            <w:tcW w:w="20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1" w:line="122" w:lineRule="exact"/>
              <w:ind w:left="25"/>
              <w:jc w:val="center"/>
              <w:rPr>
                <w:sz w:val="12"/>
              </w:rPr>
            </w:pPr>
            <w:r>
              <w:rPr>
                <w:sz w:val="12"/>
              </w:rPr>
              <w:t>7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1" w:line="122" w:lineRule="exact"/>
              <w:ind w:left="18"/>
              <w:jc w:val="center"/>
              <w:rPr>
                <w:sz w:val="12"/>
              </w:rPr>
            </w:pPr>
            <w:r>
              <w:rPr>
                <w:sz w:val="12"/>
              </w:rPr>
              <w:t>8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1" w:line="122" w:lineRule="exact"/>
              <w:ind w:left="3"/>
              <w:jc w:val="center"/>
              <w:rPr>
                <w:sz w:val="12"/>
              </w:rPr>
            </w:pPr>
            <w:r>
              <w:rPr>
                <w:sz w:val="12"/>
              </w:rPr>
              <w:t>9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1" w:line="122" w:lineRule="exact"/>
              <w:ind w:left="182" w:right="163"/>
              <w:jc w:val="center"/>
              <w:rPr>
                <w:sz w:val="12"/>
              </w:rPr>
            </w:pPr>
            <w:r>
              <w:rPr>
                <w:sz w:val="12"/>
              </w:rPr>
              <w:t>10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197D" w:rsidRDefault="00901B89">
            <w:pPr>
              <w:pStyle w:val="TableParagraph"/>
              <w:spacing w:before="1" w:line="122" w:lineRule="exact"/>
              <w:ind w:left="839" w:right="832"/>
              <w:jc w:val="center"/>
              <w:rPr>
                <w:sz w:val="12"/>
              </w:rPr>
            </w:pPr>
            <w:r>
              <w:rPr>
                <w:sz w:val="12"/>
              </w:rPr>
              <w:t>11</w:t>
            </w:r>
          </w:p>
        </w:tc>
      </w:tr>
      <w:tr w:rsidR="00B9197D">
        <w:trPr>
          <w:trHeight w:val="237"/>
        </w:trPr>
        <w:tc>
          <w:tcPr>
            <w:tcW w:w="33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spacing w:before="2"/>
              <w:rPr>
                <w:sz w:val="12"/>
              </w:rPr>
            </w:pPr>
          </w:p>
          <w:p w:rsidR="00B9197D" w:rsidRDefault="00901B89">
            <w:pPr>
              <w:pStyle w:val="TableParagraph"/>
              <w:ind w:left="30"/>
              <w:jc w:val="center"/>
              <w:rPr>
                <w:sz w:val="12"/>
              </w:rPr>
            </w:pPr>
            <w:r>
              <w:rPr>
                <w:sz w:val="12"/>
              </w:rPr>
              <w:t>1</w:t>
            </w:r>
          </w:p>
        </w:tc>
        <w:tc>
          <w:tcPr>
            <w:tcW w:w="3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901B89">
            <w:pPr>
              <w:pStyle w:val="TableParagraph"/>
              <w:spacing w:before="71" w:line="264" w:lineRule="auto"/>
              <w:ind w:left="30" w:right="376"/>
              <w:rPr>
                <w:sz w:val="12"/>
              </w:rPr>
            </w:pPr>
            <w:r>
              <w:rPr>
                <w:b/>
                <w:sz w:val="12"/>
              </w:rPr>
              <w:t xml:space="preserve">Основное мероприятие 01 </w:t>
            </w:r>
            <w:r>
              <w:rPr>
                <w:sz w:val="12"/>
              </w:rPr>
              <w:t>«Проведение обследований</w:t>
            </w:r>
            <w:r>
              <w:rPr>
                <w:spacing w:val="-27"/>
                <w:sz w:val="12"/>
              </w:rPr>
              <w:t xml:space="preserve"> </w:t>
            </w:r>
            <w:r>
              <w:rPr>
                <w:sz w:val="12"/>
              </w:rPr>
              <w:t>состояния окружающей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среды».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spacing w:before="7"/>
              <w:rPr>
                <w:sz w:val="12"/>
              </w:rPr>
            </w:pPr>
          </w:p>
          <w:p w:rsidR="00B9197D" w:rsidRDefault="00901B89">
            <w:pPr>
              <w:pStyle w:val="TableParagraph"/>
              <w:ind w:left="164"/>
              <w:rPr>
                <w:sz w:val="12"/>
              </w:rPr>
            </w:pPr>
            <w:r>
              <w:rPr>
                <w:sz w:val="12"/>
              </w:rPr>
              <w:t>2023-2027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49"/>
              <w:ind w:left="29"/>
              <w:rPr>
                <w:sz w:val="12"/>
              </w:rPr>
            </w:pPr>
            <w:r>
              <w:rPr>
                <w:sz w:val="12"/>
              </w:rPr>
              <w:t>Итого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44"/>
              <w:ind w:left="177" w:right="147"/>
              <w:jc w:val="center"/>
              <w:rPr>
                <w:sz w:val="12"/>
              </w:rPr>
            </w:pPr>
            <w:r>
              <w:rPr>
                <w:sz w:val="12"/>
              </w:rPr>
              <w:t>7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750,1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44"/>
              <w:ind w:left="301"/>
              <w:rPr>
                <w:sz w:val="12"/>
              </w:rPr>
            </w:pPr>
            <w:r>
              <w:rPr>
                <w:sz w:val="12"/>
              </w:rPr>
              <w:t>2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140,3</w:t>
            </w:r>
          </w:p>
        </w:tc>
        <w:tc>
          <w:tcPr>
            <w:tcW w:w="20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34"/>
              <w:ind w:left="845" w:right="821"/>
              <w:jc w:val="center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397,8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44"/>
              <w:ind w:left="272" w:right="254"/>
              <w:jc w:val="center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404,0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44"/>
              <w:ind w:left="259" w:right="242"/>
              <w:jc w:val="center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404,0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44"/>
              <w:ind w:left="182" w:right="165"/>
              <w:jc w:val="center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404,0</w:t>
            </w:r>
          </w:p>
        </w:tc>
        <w:tc>
          <w:tcPr>
            <w:tcW w:w="1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</w:tc>
      </w:tr>
      <w:tr w:rsidR="00B9197D">
        <w:trPr>
          <w:trHeight w:val="426"/>
        </w:trPr>
        <w:tc>
          <w:tcPr>
            <w:tcW w:w="332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32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4"/>
              <w:rPr>
                <w:sz w:val="12"/>
              </w:rPr>
            </w:pPr>
          </w:p>
          <w:p w:rsidR="00B9197D" w:rsidRDefault="00901B89">
            <w:pPr>
              <w:pStyle w:val="TableParagraph"/>
              <w:ind w:left="29"/>
              <w:rPr>
                <w:sz w:val="12"/>
              </w:rPr>
            </w:pPr>
            <w:r>
              <w:rPr>
                <w:sz w:val="12"/>
              </w:rPr>
              <w:t>Средства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бюджета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ГОЩ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11"/>
              <w:rPr>
                <w:sz w:val="11"/>
              </w:rPr>
            </w:pPr>
          </w:p>
          <w:p w:rsidR="00B9197D" w:rsidRDefault="00901B89">
            <w:pPr>
              <w:pStyle w:val="TableParagraph"/>
              <w:ind w:left="177" w:right="147"/>
              <w:jc w:val="center"/>
              <w:rPr>
                <w:sz w:val="12"/>
              </w:rPr>
            </w:pPr>
            <w:r>
              <w:rPr>
                <w:sz w:val="12"/>
              </w:rPr>
              <w:t>7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750,1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11"/>
              <w:rPr>
                <w:sz w:val="11"/>
              </w:rPr>
            </w:pPr>
          </w:p>
          <w:p w:rsidR="00B9197D" w:rsidRDefault="00901B89">
            <w:pPr>
              <w:pStyle w:val="TableParagraph"/>
              <w:ind w:left="301"/>
              <w:rPr>
                <w:sz w:val="12"/>
              </w:rPr>
            </w:pPr>
            <w:r>
              <w:rPr>
                <w:sz w:val="12"/>
              </w:rPr>
              <w:t>2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140,3</w:t>
            </w:r>
          </w:p>
        </w:tc>
        <w:tc>
          <w:tcPr>
            <w:tcW w:w="20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1"/>
              <w:rPr>
                <w:sz w:val="11"/>
              </w:rPr>
            </w:pPr>
          </w:p>
          <w:p w:rsidR="00B9197D" w:rsidRDefault="00901B89">
            <w:pPr>
              <w:pStyle w:val="TableParagraph"/>
              <w:spacing w:before="1"/>
              <w:ind w:left="845" w:right="821"/>
              <w:jc w:val="center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397,8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11"/>
              <w:rPr>
                <w:sz w:val="11"/>
              </w:rPr>
            </w:pPr>
          </w:p>
          <w:p w:rsidR="00B9197D" w:rsidRDefault="00901B89">
            <w:pPr>
              <w:pStyle w:val="TableParagraph"/>
              <w:ind w:left="272" w:right="254"/>
              <w:jc w:val="center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404,0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11"/>
              <w:rPr>
                <w:sz w:val="11"/>
              </w:rPr>
            </w:pPr>
          </w:p>
          <w:p w:rsidR="00B9197D" w:rsidRDefault="00901B89">
            <w:pPr>
              <w:pStyle w:val="TableParagraph"/>
              <w:ind w:left="259" w:right="242"/>
              <w:jc w:val="center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404,0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11"/>
              <w:rPr>
                <w:sz w:val="11"/>
              </w:rPr>
            </w:pPr>
          </w:p>
          <w:p w:rsidR="00B9197D" w:rsidRDefault="00901B89">
            <w:pPr>
              <w:pStyle w:val="TableParagraph"/>
              <w:ind w:left="182" w:right="165"/>
              <w:jc w:val="center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404,0</w:t>
            </w:r>
          </w:p>
        </w:tc>
        <w:tc>
          <w:tcPr>
            <w:tcW w:w="1846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</w:tr>
      <w:tr w:rsidR="00B9197D">
        <w:trPr>
          <w:trHeight w:val="388"/>
        </w:trPr>
        <w:tc>
          <w:tcPr>
            <w:tcW w:w="332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32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49" w:line="264" w:lineRule="auto"/>
              <w:ind w:left="29" w:right="231"/>
              <w:rPr>
                <w:sz w:val="12"/>
              </w:rPr>
            </w:pPr>
            <w:r>
              <w:rPr>
                <w:sz w:val="12"/>
              </w:rPr>
              <w:t>Средства бюджета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Московской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области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3"/>
              <w:rPr>
                <w:sz w:val="10"/>
              </w:rPr>
            </w:pPr>
          </w:p>
          <w:p w:rsidR="00B9197D" w:rsidRDefault="00901B89">
            <w:pPr>
              <w:pStyle w:val="TableParagraph"/>
              <w:ind w:left="177" w:right="147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3"/>
              <w:rPr>
                <w:sz w:val="10"/>
              </w:rPr>
            </w:pPr>
          </w:p>
          <w:p w:rsidR="00B9197D" w:rsidRDefault="00901B89">
            <w:pPr>
              <w:pStyle w:val="TableParagraph"/>
              <w:ind w:left="387" w:right="356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20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5"/>
              <w:rPr>
                <w:sz w:val="9"/>
              </w:rPr>
            </w:pPr>
          </w:p>
          <w:p w:rsidR="00B9197D" w:rsidRDefault="00901B89">
            <w:pPr>
              <w:pStyle w:val="TableParagraph"/>
              <w:ind w:left="845" w:right="820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3"/>
              <w:rPr>
                <w:sz w:val="10"/>
              </w:rPr>
            </w:pPr>
          </w:p>
          <w:p w:rsidR="00B9197D" w:rsidRDefault="00901B89">
            <w:pPr>
              <w:pStyle w:val="TableParagraph"/>
              <w:ind w:left="272" w:right="254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3"/>
              <w:rPr>
                <w:sz w:val="10"/>
              </w:rPr>
            </w:pPr>
          </w:p>
          <w:p w:rsidR="00B9197D" w:rsidRDefault="00901B89">
            <w:pPr>
              <w:pStyle w:val="TableParagraph"/>
              <w:ind w:left="259" w:right="242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3"/>
              <w:rPr>
                <w:sz w:val="10"/>
              </w:rPr>
            </w:pPr>
          </w:p>
          <w:p w:rsidR="00B9197D" w:rsidRDefault="00901B89">
            <w:pPr>
              <w:pStyle w:val="TableParagraph"/>
              <w:ind w:left="182" w:right="165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1846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</w:tr>
      <w:tr w:rsidR="00B9197D">
        <w:trPr>
          <w:trHeight w:val="463"/>
        </w:trPr>
        <w:tc>
          <w:tcPr>
            <w:tcW w:w="332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32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85" w:line="264" w:lineRule="auto"/>
              <w:ind w:left="29" w:right="150"/>
              <w:rPr>
                <w:sz w:val="12"/>
              </w:rPr>
            </w:pPr>
            <w:r>
              <w:rPr>
                <w:spacing w:val="-1"/>
                <w:sz w:val="12"/>
              </w:rPr>
              <w:t xml:space="preserve">Средства </w:t>
            </w:r>
            <w:r>
              <w:rPr>
                <w:sz w:val="12"/>
              </w:rPr>
              <w:t>федерльного</w:t>
            </w:r>
            <w:r>
              <w:rPr>
                <w:spacing w:val="-27"/>
                <w:sz w:val="12"/>
              </w:rPr>
              <w:t xml:space="preserve"> </w:t>
            </w:r>
            <w:r>
              <w:rPr>
                <w:sz w:val="12"/>
              </w:rPr>
              <w:t>бюджета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8"/>
              <w:rPr>
                <w:sz w:val="13"/>
              </w:rPr>
            </w:pPr>
          </w:p>
          <w:p w:rsidR="00B9197D" w:rsidRDefault="00901B89">
            <w:pPr>
              <w:pStyle w:val="TableParagraph"/>
              <w:ind w:left="177" w:right="147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8"/>
              <w:rPr>
                <w:sz w:val="13"/>
              </w:rPr>
            </w:pPr>
          </w:p>
          <w:p w:rsidR="00B9197D" w:rsidRDefault="00901B89">
            <w:pPr>
              <w:pStyle w:val="TableParagraph"/>
              <w:ind w:left="387" w:right="356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20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10"/>
              <w:rPr>
                <w:sz w:val="12"/>
              </w:rPr>
            </w:pPr>
          </w:p>
          <w:p w:rsidR="00B9197D" w:rsidRDefault="00901B89">
            <w:pPr>
              <w:pStyle w:val="TableParagraph"/>
              <w:ind w:left="845" w:right="820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8"/>
              <w:rPr>
                <w:sz w:val="13"/>
              </w:rPr>
            </w:pPr>
          </w:p>
          <w:p w:rsidR="00B9197D" w:rsidRDefault="00901B89">
            <w:pPr>
              <w:pStyle w:val="TableParagraph"/>
              <w:ind w:left="272" w:right="254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8"/>
              <w:rPr>
                <w:sz w:val="13"/>
              </w:rPr>
            </w:pPr>
          </w:p>
          <w:p w:rsidR="00B9197D" w:rsidRDefault="00901B89">
            <w:pPr>
              <w:pStyle w:val="TableParagraph"/>
              <w:ind w:left="259" w:right="242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8"/>
              <w:rPr>
                <w:sz w:val="13"/>
              </w:rPr>
            </w:pPr>
          </w:p>
          <w:p w:rsidR="00B9197D" w:rsidRDefault="00901B89">
            <w:pPr>
              <w:pStyle w:val="TableParagraph"/>
              <w:ind w:left="182" w:right="165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1846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</w:tr>
      <w:tr w:rsidR="00B9197D">
        <w:trPr>
          <w:trHeight w:val="549"/>
        </w:trPr>
        <w:tc>
          <w:tcPr>
            <w:tcW w:w="332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32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1"/>
              <w:rPr>
                <w:sz w:val="11"/>
              </w:rPr>
            </w:pPr>
          </w:p>
          <w:p w:rsidR="00B9197D" w:rsidRDefault="00901B89">
            <w:pPr>
              <w:pStyle w:val="TableParagraph"/>
              <w:spacing w:before="1" w:line="264" w:lineRule="auto"/>
              <w:ind w:left="29" w:right="511"/>
              <w:rPr>
                <w:sz w:val="12"/>
              </w:rPr>
            </w:pPr>
            <w:r>
              <w:rPr>
                <w:spacing w:val="-1"/>
                <w:sz w:val="12"/>
              </w:rPr>
              <w:t>Внебюджетные</w:t>
            </w:r>
            <w:r>
              <w:rPr>
                <w:spacing w:val="-27"/>
                <w:sz w:val="12"/>
              </w:rPr>
              <w:t xml:space="preserve"> </w:t>
            </w:r>
            <w:r>
              <w:rPr>
                <w:sz w:val="12"/>
              </w:rPr>
              <w:t>источники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4"/>
              <w:rPr>
                <w:sz w:val="17"/>
              </w:rPr>
            </w:pPr>
          </w:p>
          <w:p w:rsidR="00B9197D" w:rsidRDefault="00901B89">
            <w:pPr>
              <w:pStyle w:val="TableParagraph"/>
              <w:spacing w:before="1"/>
              <w:ind w:left="177" w:right="147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4"/>
              <w:rPr>
                <w:sz w:val="17"/>
              </w:rPr>
            </w:pPr>
          </w:p>
          <w:p w:rsidR="00B9197D" w:rsidRDefault="00901B89">
            <w:pPr>
              <w:pStyle w:val="TableParagraph"/>
              <w:spacing w:before="1"/>
              <w:ind w:left="387" w:right="356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20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6"/>
              <w:rPr>
                <w:sz w:val="16"/>
              </w:rPr>
            </w:pPr>
          </w:p>
          <w:p w:rsidR="00B9197D" w:rsidRDefault="00901B89">
            <w:pPr>
              <w:pStyle w:val="TableParagraph"/>
              <w:ind w:left="845" w:right="820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4"/>
              <w:rPr>
                <w:sz w:val="17"/>
              </w:rPr>
            </w:pPr>
          </w:p>
          <w:p w:rsidR="00B9197D" w:rsidRDefault="00901B89">
            <w:pPr>
              <w:pStyle w:val="TableParagraph"/>
              <w:spacing w:before="1"/>
              <w:ind w:left="272" w:right="254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4"/>
              <w:rPr>
                <w:sz w:val="17"/>
              </w:rPr>
            </w:pPr>
            <w:bookmarkStart w:id="0" w:name="_GoBack"/>
            <w:bookmarkEnd w:id="0"/>
          </w:p>
          <w:p w:rsidR="00B9197D" w:rsidRDefault="00901B89">
            <w:pPr>
              <w:pStyle w:val="TableParagraph"/>
              <w:spacing w:before="1"/>
              <w:ind w:left="259" w:right="242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4"/>
              <w:rPr>
                <w:sz w:val="17"/>
              </w:rPr>
            </w:pPr>
          </w:p>
          <w:p w:rsidR="00B9197D" w:rsidRDefault="00901B89">
            <w:pPr>
              <w:pStyle w:val="TableParagraph"/>
              <w:spacing w:before="1"/>
              <w:ind w:left="182" w:right="165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1846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</w:tr>
      <w:tr w:rsidR="00B9197D">
        <w:trPr>
          <w:trHeight w:val="280"/>
        </w:trPr>
        <w:tc>
          <w:tcPr>
            <w:tcW w:w="33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901B89">
            <w:pPr>
              <w:pStyle w:val="TableParagraph"/>
              <w:spacing w:before="85"/>
              <w:ind w:left="98"/>
              <w:rPr>
                <w:sz w:val="12"/>
              </w:rPr>
            </w:pPr>
            <w:r>
              <w:rPr>
                <w:sz w:val="12"/>
              </w:rPr>
              <w:t>1.1</w:t>
            </w:r>
          </w:p>
        </w:tc>
        <w:tc>
          <w:tcPr>
            <w:tcW w:w="3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spacing w:before="4"/>
              <w:rPr>
                <w:sz w:val="13"/>
              </w:rPr>
            </w:pPr>
          </w:p>
          <w:p w:rsidR="00B9197D" w:rsidRDefault="00901B89">
            <w:pPr>
              <w:pStyle w:val="TableParagraph"/>
              <w:ind w:left="30"/>
              <w:rPr>
                <w:b/>
                <w:sz w:val="12"/>
              </w:rPr>
            </w:pPr>
            <w:r>
              <w:rPr>
                <w:b/>
                <w:sz w:val="12"/>
              </w:rPr>
              <w:t>Мероприятие 01.01</w:t>
            </w:r>
          </w:p>
          <w:p w:rsidR="00B9197D" w:rsidRDefault="00901B89">
            <w:pPr>
              <w:pStyle w:val="TableParagraph"/>
              <w:spacing w:before="13"/>
              <w:ind w:left="30"/>
              <w:rPr>
                <w:sz w:val="12"/>
              </w:rPr>
            </w:pPr>
            <w:r>
              <w:rPr>
                <w:sz w:val="12"/>
              </w:rPr>
              <w:t>Проведение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анализов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качества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воды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901B89">
            <w:pPr>
              <w:pStyle w:val="TableParagraph"/>
              <w:spacing w:before="90"/>
              <w:ind w:left="164"/>
              <w:rPr>
                <w:sz w:val="12"/>
              </w:rPr>
            </w:pPr>
            <w:r>
              <w:rPr>
                <w:sz w:val="12"/>
              </w:rPr>
              <w:t>2023-2027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70"/>
              <w:ind w:left="29"/>
              <w:rPr>
                <w:sz w:val="12"/>
              </w:rPr>
            </w:pPr>
            <w:r>
              <w:rPr>
                <w:sz w:val="12"/>
              </w:rPr>
              <w:t>Итого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177" w:right="147"/>
              <w:jc w:val="center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391,1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347"/>
              <w:rPr>
                <w:sz w:val="12"/>
              </w:rPr>
            </w:pPr>
            <w:r>
              <w:rPr>
                <w:sz w:val="12"/>
              </w:rPr>
              <w:t>610,3</w:t>
            </w:r>
          </w:p>
        </w:tc>
        <w:tc>
          <w:tcPr>
            <w:tcW w:w="20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56"/>
              <w:ind w:left="845" w:right="820"/>
              <w:jc w:val="center"/>
              <w:rPr>
                <w:sz w:val="12"/>
              </w:rPr>
            </w:pPr>
            <w:r>
              <w:rPr>
                <w:sz w:val="12"/>
              </w:rPr>
              <w:t>180,8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272" w:right="254"/>
              <w:jc w:val="center"/>
              <w:rPr>
                <w:sz w:val="12"/>
              </w:rPr>
            </w:pPr>
            <w:r>
              <w:rPr>
                <w:sz w:val="12"/>
              </w:rPr>
              <w:t>200,0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259" w:right="242"/>
              <w:jc w:val="center"/>
              <w:rPr>
                <w:sz w:val="12"/>
              </w:rPr>
            </w:pPr>
            <w:r>
              <w:rPr>
                <w:sz w:val="12"/>
              </w:rPr>
              <w:t>200,0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182" w:right="165"/>
              <w:jc w:val="center"/>
              <w:rPr>
                <w:sz w:val="12"/>
              </w:rPr>
            </w:pPr>
            <w:r>
              <w:rPr>
                <w:sz w:val="12"/>
              </w:rPr>
              <w:t>200,0</w:t>
            </w:r>
          </w:p>
        </w:tc>
        <w:tc>
          <w:tcPr>
            <w:tcW w:w="1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197D" w:rsidRDefault="00B9197D">
            <w:pPr>
              <w:pStyle w:val="TableParagraph"/>
              <w:spacing w:before="4"/>
              <w:rPr>
                <w:sz w:val="16"/>
              </w:rPr>
            </w:pPr>
          </w:p>
          <w:p w:rsidR="00B9197D" w:rsidRDefault="00901B89">
            <w:pPr>
              <w:pStyle w:val="TableParagraph"/>
              <w:spacing w:line="264" w:lineRule="auto"/>
              <w:ind w:left="21" w:right="92"/>
              <w:rPr>
                <w:sz w:val="12"/>
              </w:rPr>
            </w:pPr>
            <w:r>
              <w:rPr>
                <w:sz w:val="12"/>
              </w:rPr>
              <w:t>Отдел экологии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и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охраны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окружающей среды Управления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по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содержанию территорий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и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обращению с ТКО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Администрации городского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округа Щёлково Администрации</w:t>
            </w:r>
            <w:r>
              <w:rPr>
                <w:spacing w:val="-27"/>
                <w:sz w:val="12"/>
              </w:rPr>
              <w:t xml:space="preserve"> </w:t>
            </w:r>
            <w:r>
              <w:rPr>
                <w:sz w:val="12"/>
              </w:rPr>
              <w:t>городского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округа Щёлково</w:t>
            </w:r>
          </w:p>
        </w:tc>
      </w:tr>
      <w:tr w:rsidR="00B9197D">
        <w:trPr>
          <w:trHeight w:val="280"/>
        </w:trPr>
        <w:tc>
          <w:tcPr>
            <w:tcW w:w="332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32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70"/>
              <w:ind w:left="29"/>
              <w:rPr>
                <w:sz w:val="12"/>
              </w:rPr>
            </w:pPr>
            <w:r>
              <w:rPr>
                <w:sz w:val="12"/>
              </w:rPr>
              <w:t>Средства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бюджета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ГОЩ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177" w:right="147"/>
              <w:jc w:val="center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391,1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347"/>
              <w:rPr>
                <w:sz w:val="12"/>
              </w:rPr>
            </w:pPr>
            <w:r>
              <w:rPr>
                <w:sz w:val="12"/>
              </w:rPr>
              <w:t>610,3</w:t>
            </w:r>
          </w:p>
        </w:tc>
        <w:tc>
          <w:tcPr>
            <w:tcW w:w="20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56"/>
              <w:ind w:left="845" w:right="820"/>
              <w:jc w:val="center"/>
              <w:rPr>
                <w:sz w:val="12"/>
              </w:rPr>
            </w:pPr>
            <w:r>
              <w:rPr>
                <w:sz w:val="12"/>
              </w:rPr>
              <w:t>180,8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272" w:right="254"/>
              <w:jc w:val="center"/>
              <w:rPr>
                <w:sz w:val="12"/>
              </w:rPr>
            </w:pPr>
            <w:r>
              <w:rPr>
                <w:sz w:val="12"/>
              </w:rPr>
              <w:t>200,0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259" w:right="242"/>
              <w:jc w:val="center"/>
              <w:rPr>
                <w:sz w:val="12"/>
              </w:rPr>
            </w:pPr>
            <w:r>
              <w:rPr>
                <w:sz w:val="12"/>
              </w:rPr>
              <w:t>200,0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182" w:right="165"/>
              <w:jc w:val="center"/>
              <w:rPr>
                <w:sz w:val="12"/>
              </w:rPr>
            </w:pPr>
            <w:r>
              <w:rPr>
                <w:sz w:val="12"/>
              </w:rPr>
              <w:t>200,0</w:t>
            </w:r>
          </w:p>
        </w:tc>
        <w:tc>
          <w:tcPr>
            <w:tcW w:w="1846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</w:tr>
      <w:tr w:rsidR="00B9197D">
        <w:trPr>
          <w:trHeight w:val="280"/>
        </w:trPr>
        <w:tc>
          <w:tcPr>
            <w:tcW w:w="332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32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line="134" w:lineRule="exact"/>
              <w:ind w:left="29"/>
              <w:rPr>
                <w:sz w:val="12"/>
              </w:rPr>
            </w:pPr>
            <w:r>
              <w:rPr>
                <w:sz w:val="12"/>
              </w:rPr>
              <w:t>Средства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бюджета</w:t>
            </w:r>
          </w:p>
          <w:p w:rsidR="00B9197D" w:rsidRDefault="00901B89">
            <w:pPr>
              <w:pStyle w:val="TableParagraph"/>
              <w:spacing w:before="13" w:line="113" w:lineRule="exact"/>
              <w:ind w:left="29"/>
              <w:rPr>
                <w:sz w:val="12"/>
              </w:rPr>
            </w:pPr>
            <w:r>
              <w:rPr>
                <w:sz w:val="12"/>
              </w:rPr>
              <w:t>Московской области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177" w:right="147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387" w:right="356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20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56"/>
              <w:ind w:left="845" w:right="820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272" w:right="254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259" w:right="242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182" w:right="165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1846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</w:tr>
      <w:tr w:rsidR="00B9197D">
        <w:trPr>
          <w:trHeight w:val="280"/>
        </w:trPr>
        <w:tc>
          <w:tcPr>
            <w:tcW w:w="332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32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line="134" w:lineRule="exact"/>
              <w:ind w:left="29"/>
              <w:rPr>
                <w:sz w:val="12"/>
              </w:rPr>
            </w:pPr>
            <w:r>
              <w:rPr>
                <w:sz w:val="12"/>
              </w:rPr>
              <w:t>Средства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федерльного</w:t>
            </w:r>
          </w:p>
          <w:p w:rsidR="00B9197D" w:rsidRDefault="00901B89">
            <w:pPr>
              <w:pStyle w:val="TableParagraph"/>
              <w:spacing w:before="13" w:line="113" w:lineRule="exact"/>
              <w:ind w:left="29"/>
              <w:rPr>
                <w:sz w:val="12"/>
              </w:rPr>
            </w:pPr>
            <w:r>
              <w:rPr>
                <w:sz w:val="12"/>
              </w:rPr>
              <w:t>бюджета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177" w:right="147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387" w:right="356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20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56"/>
              <w:ind w:left="845" w:right="820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272" w:right="254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259" w:right="242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182" w:right="165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1846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</w:tr>
      <w:tr w:rsidR="00B9197D">
        <w:trPr>
          <w:trHeight w:val="280"/>
        </w:trPr>
        <w:tc>
          <w:tcPr>
            <w:tcW w:w="332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32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line="134" w:lineRule="exact"/>
              <w:ind w:left="29"/>
              <w:rPr>
                <w:sz w:val="12"/>
              </w:rPr>
            </w:pPr>
            <w:r>
              <w:rPr>
                <w:sz w:val="12"/>
              </w:rPr>
              <w:t>Внебюджетные</w:t>
            </w:r>
          </w:p>
          <w:p w:rsidR="00B9197D" w:rsidRDefault="00901B89">
            <w:pPr>
              <w:pStyle w:val="TableParagraph"/>
              <w:spacing w:before="13" w:line="113" w:lineRule="exact"/>
              <w:ind w:left="29"/>
              <w:rPr>
                <w:sz w:val="12"/>
              </w:rPr>
            </w:pPr>
            <w:r>
              <w:rPr>
                <w:sz w:val="12"/>
              </w:rPr>
              <w:t>источники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177" w:right="147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387" w:right="356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20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56"/>
              <w:ind w:left="845" w:right="820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272" w:right="254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259" w:right="242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182" w:right="165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1846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</w:tr>
      <w:tr w:rsidR="00B9197D">
        <w:trPr>
          <w:trHeight w:val="505"/>
        </w:trPr>
        <w:tc>
          <w:tcPr>
            <w:tcW w:w="33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</w:tc>
        <w:tc>
          <w:tcPr>
            <w:tcW w:w="3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spacing w:before="4"/>
              <w:rPr>
                <w:sz w:val="16"/>
              </w:rPr>
            </w:pPr>
          </w:p>
          <w:p w:rsidR="00B9197D" w:rsidRDefault="00901B89">
            <w:pPr>
              <w:pStyle w:val="TableParagraph"/>
              <w:ind w:left="640"/>
              <w:rPr>
                <w:sz w:val="12"/>
              </w:rPr>
            </w:pPr>
            <w:r>
              <w:rPr>
                <w:sz w:val="12"/>
              </w:rPr>
              <w:t>Проведены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анализы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качества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воды.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Ед.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spacing w:before="4"/>
              <w:rPr>
                <w:sz w:val="16"/>
              </w:rPr>
            </w:pPr>
          </w:p>
          <w:p w:rsidR="00B9197D" w:rsidRDefault="00901B89">
            <w:pPr>
              <w:pStyle w:val="TableParagraph"/>
              <w:ind w:left="19"/>
              <w:jc w:val="center"/>
              <w:rPr>
                <w:sz w:val="12"/>
              </w:rPr>
            </w:pPr>
            <w:r>
              <w:rPr>
                <w:w w:val="99"/>
                <w:sz w:val="12"/>
              </w:rPr>
              <w:t>X</w:t>
            </w:r>
          </w:p>
        </w:tc>
        <w:tc>
          <w:tcPr>
            <w:tcW w:w="1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spacing w:before="4"/>
              <w:rPr>
                <w:sz w:val="16"/>
              </w:rPr>
            </w:pPr>
          </w:p>
          <w:p w:rsidR="00B9197D" w:rsidRDefault="00901B89">
            <w:pPr>
              <w:pStyle w:val="TableParagraph"/>
              <w:ind w:left="20"/>
              <w:jc w:val="center"/>
              <w:rPr>
                <w:sz w:val="12"/>
              </w:rPr>
            </w:pPr>
            <w:r>
              <w:rPr>
                <w:w w:val="99"/>
                <w:sz w:val="12"/>
              </w:rPr>
              <w:t>X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11"/>
              <w:rPr>
                <w:sz w:val="15"/>
              </w:rPr>
            </w:pPr>
          </w:p>
          <w:p w:rsidR="00B9197D" w:rsidRDefault="00901B89">
            <w:pPr>
              <w:pStyle w:val="TableParagraph"/>
              <w:ind w:left="163" w:right="147"/>
              <w:jc w:val="center"/>
              <w:rPr>
                <w:sz w:val="12"/>
              </w:rPr>
            </w:pPr>
            <w:r>
              <w:rPr>
                <w:sz w:val="12"/>
              </w:rPr>
              <w:t>Всего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11"/>
              <w:rPr>
                <w:sz w:val="15"/>
              </w:rPr>
            </w:pPr>
          </w:p>
          <w:p w:rsidR="00B9197D" w:rsidRDefault="00901B89">
            <w:pPr>
              <w:pStyle w:val="TableParagraph"/>
              <w:ind w:left="354"/>
              <w:rPr>
                <w:sz w:val="12"/>
              </w:rPr>
            </w:pPr>
            <w:r>
              <w:rPr>
                <w:sz w:val="12"/>
              </w:rPr>
              <w:t>2023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11"/>
              <w:rPr>
                <w:sz w:val="15"/>
              </w:rPr>
            </w:pPr>
          </w:p>
          <w:p w:rsidR="00B9197D" w:rsidRDefault="00901B89">
            <w:pPr>
              <w:pStyle w:val="TableParagraph"/>
              <w:ind w:right="75"/>
              <w:jc w:val="right"/>
              <w:rPr>
                <w:sz w:val="12"/>
              </w:rPr>
            </w:pPr>
            <w:r>
              <w:rPr>
                <w:sz w:val="12"/>
              </w:rPr>
              <w:t>2024</w:t>
            </w:r>
          </w:p>
        </w:tc>
        <w:tc>
          <w:tcPr>
            <w:tcW w:w="16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1"/>
              <w:rPr>
                <w:sz w:val="15"/>
              </w:rPr>
            </w:pPr>
          </w:p>
          <w:p w:rsidR="00B9197D" w:rsidRDefault="00901B89">
            <w:pPr>
              <w:pStyle w:val="TableParagraph"/>
              <w:ind w:left="145"/>
              <w:rPr>
                <w:sz w:val="12"/>
              </w:rPr>
            </w:pPr>
            <w:r>
              <w:rPr>
                <w:sz w:val="12"/>
              </w:rPr>
              <w:t>В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том числе по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кварталам: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11"/>
              <w:rPr>
                <w:sz w:val="15"/>
              </w:rPr>
            </w:pPr>
          </w:p>
          <w:p w:rsidR="00B9197D" w:rsidRDefault="00901B89">
            <w:pPr>
              <w:pStyle w:val="TableParagraph"/>
              <w:ind w:left="260" w:right="254"/>
              <w:jc w:val="center"/>
              <w:rPr>
                <w:sz w:val="12"/>
              </w:rPr>
            </w:pPr>
            <w:r>
              <w:rPr>
                <w:sz w:val="12"/>
              </w:rPr>
              <w:t>2025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11"/>
              <w:rPr>
                <w:sz w:val="15"/>
              </w:rPr>
            </w:pPr>
          </w:p>
          <w:p w:rsidR="00B9197D" w:rsidRDefault="00901B89">
            <w:pPr>
              <w:pStyle w:val="TableParagraph"/>
              <w:ind w:left="248" w:right="242"/>
              <w:jc w:val="center"/>
              <w:rPr>
                <w:sz w:val="12"/>
              </w:rPr>
            </w:pPr>
            <w:r>
              <w:rPr>
                <w:sz w:val="12"/>
              </w:rPr>
              <w:t>2026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11"/>
              <w:rPr>
                <w:sz w:val="15"/>
              </w:rPr>
            </w:pPr>
          </w:p>
          <w:p w:rsidR="00B9197D" w:rsidRDefault="00901B89">
            <w:pPr>
              <w:pStyle w:val="TableParagraph"/>
              <w:ind w:left="170" w:right="165"/>
              <w:jc w:val="center"/>
              <w:rPr>
                <w:sz w:val="12"/>
              </w:rPr>
            </w:pPr>
            <w:r>
              <w:rPr>
                <w:sz w:val="12"/>
              </w:rPr>
              <w:t>2027</w:t>
            </w:r>
          </w:p>
        </w:tc>
        <w:tc>
          <w:tcPr>
            <w:tcW w:w="1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</w:tc>
      </w:tr>
      <w:tr w:rsidR="00B9197D">
        <w:trPr>
          <w:trHeight w:val="280"/>
        </w:trPr>
        <w:tc>
          <w:tcPr>
            <w:tcW w:w="332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32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30"/>
              <w:jc w:val="center"/>
              <w:rPr>
                <w:sz w:val="12"/>
              </w:rPr>
            </w:pPr>
            <w:r>
              <w:rPr>
                <w:w w:val="99"/>
                <w:sz w:val="12"/>
              </w:rPr>
              <w:t>I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207"/>
              <w:rPr>
                <w:sz w:val="12"/>
              </w:rPr>
            </w:pPr>
            <w:r>
              <w:rPr>
                <w:sz w:val="12"/>
              </w:rPr>
              <w:t>II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134"/>
              <w:rPr>
                <w:sz w:val="12"/>
              </w:rPr>
            </w:pPr>
            <w:r>
              <w:rPr>
                <w:sz w:val="12"/>
              </w:rPr>
              <w:t>III</w:t>
            </w: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124" w:right="97"/>
              <w:jc w:val="center"/>
              <w:rPr>
                <w:sz w:val="12"/>
              </w:rPr>
            </w:pPr>
            <w:r>
              <w:rPr>
                <w:sz w:val="12"/>
              </w:rPr>
              <w:t>IV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</w:tr>
      <w:tr w:rsidR="00B9197D">
        <w:trPr>
          <w:trHeight w:val="280"/>
        </w:trPr>
        <w:tc>
          <w:tcPr>
            <w:tcW w:w="332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32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177" w:right="144"/>
              <w:jc w:val="center"/>
              <w:rPr>
                <w:sz w:val="12"/>
              </w:rPr>
            </w:pPr>
            <w:r>
              <w:rPr>
                <w:sz w:val="12"/>
              </w:rPr>
              <w:t>67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385" w:right="356"/>
              <w:jc w:val="center"/>
              <w:rPr>
                <w:sz w:val="12"/>
              </w:rPr>
            </w:pPr>
            <w:r>
              <w:rPr>
                <w:sz w:val="12"/>
              </w:rPr>
              <w:t>35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32"/>
              <w:jc w:val="center"/>
              <w:rPr>
                <w:sz w:val="12"/>
              </w:rPr>
            </w:pPr>
            <w:r>
              <w:rPr>
                <w:sz w:val="12"/>
              </w:rPr>
              <w:t>8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31"/>
              <w:jc w:val="center"/>
              <w:rPr>
                <w:sz w:val="12"/>
              </w:rPr>
            </w:pPr>
            <w:r>
              <w:rPr>
                <w:sz w:val="12"/>
              </w:rPr>
              <w:t>8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216"/>
              <w:rPr>
                <w:sz w:val="12"/>
              </w:rPr>
            </w:pPr>
            <w:r>
              <w:rPr>
                <w:sz w:val="12"/>
              </w:rPr>
              <w:t>8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165"/>
              <w:rPr>
                <w:sz w:val="12"/>
              </w:rPr>
            </w:pPr>
            <w:r>
              <w:rPr>
                <w:sz w:val="12"/>
              </w:rPr>
              <w:t>8</w:t>
            </w: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26"/>
              <w:jc w:val="center"/>
              <w:rPr>
                <w:sz w:val="12"/>
              </w:rPr>
            </w:pPr>
            <w:r>
              <w:rPr>
                <w:sz w:val="12"/>
              </w:rPr>
              <w:t>8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18"/>
              <w:jc w:val="center"/>
              <w:rPr>
                <w:sz w:val="12"/>
              </w:rPr>
            </w:pPr>
            <w:r>
              <w:rPr>
                <w:sz w:val="12"/>
              </w:rPr>
              <w:t>8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18"/>
              <w:jc w:val="center"/>
              <w:rPr>
                <w:sz w:val="12"/>
              </w:rPr>
            </w:pPr>
            <w:r>
              <w:rPr>
                <w:sz w:val="12"/>
              </w:rPr>
              <w:t>8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17"/>
              <w:jc w:val="center"/>
              <w:rPr>
                <w:sz w:val="12"/>
              </w:rPr>
            </w:pPr>
            <w:r>
              <w:rPr>
                <w:sz w:val="12"/>
              </w:rPr>
              <w:t>8</w:t>
            </w:r>
          </w:p>
        </w:tc>
        <w:tc>
          <w:tcPr>
            <w:tcW w:w="1846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</w:tr>
      <w:tr w:rsidR="00B9197D">
        <w:trPr>
          <w:trHeight w:val="280"/>
        </w:trPr>
        <w:tc>
          <w:tcPr>
            <w:tcW w:w="33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spacing w:before="9"/>
              <w:rPr>
                <w:sz w:val="12"/>
              </w:rPr>
            </w:pPr>
          </w:p>
          <w:p w:rsidR="00B9197D" w:rsidRDefault="00901B89">
            <w:pPr>
              <w:pStyle w:val="TableParagraph"/>
              <w:ind w:left="98"/>
              <w:rPr>
                <w:sz w:val="12"/>
              </w:rPr>
            </w:pPr>
            <w:r>
              <w:rPr>
                <w:sz w:val="12"/>
              </w:rPr>
              <w:t>1.2</w:t>
            </w:r>
          </w:p>
        </w:tc>
        <w:tc>
          <w:tcPr>
            <w:tcW w:w="3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spacing w:before="3"/>
              <w:rPr>
                <w:sz w:val="12"/>
              </w:rPr>
            </w:pPr>
          </w:p>
          <w:p w:rsidR="00B9197D" w:rsidRDefault="00901B89">
            <w:pPr>
              <w:pStyle w:val="TableParagraph"/>
              <w:ind w:left="30"/>
              <w:rPr>
                <w:b/>
                <w:sz w:val="12"/>
              </w:rPr>
            </w:pPr>
            <w:r>
              <w:rPr>
                <w:b/>
                <w:sz w:val="12"/>
              </w:rPr>
              <w:t>Мероприятие 01.03.</w:t>
            </w:r>
          </w:p>
          <w:p w:rsidR="00B9197D" w:rsidRDefault="00901B89">
            <w:pPr>
              <w:pStyle w:val="TableParagraph"/>
              <w:spacing w:before="11" w:line="264" w:lineRule="auto"/>
              <w:ind w:left="30" w:right="394"/>
              <w:rPr>
                <w:sz w:val="12"/>
              </w:rPr>
            </w:pPr>
            <w:r>
              <w:rPr>
                <w:sz w:val="12"/>
              </w:rPr>
              <w:t>Проведение наблюдений за состоянием и загрязнением</w:t>
            </w:r>
            <w:r>
              <w:rPr>
                <w:spacing w:val="-27"/>
                <w:sz w:val="12"/>
              </w:rPr>
              <w:t xml:space="preserve"> </w:t>
            </w:r>
            <w:r>
              <w:rPr>
                <w:sz w:val="12"/>
              </w:rPr>
              <w:t>окружающей среды.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spacing w:before="2"/>
              <w:rPr>
                <w:sz w:val="13"/>
              </w:rPr>
            </w:pPr>
          </w:p>
          <w:p w:rsidR="00B9197D" w:rsidRDefault="00901B89">
            <w:pPr>
              <w:pStyle w:val="TableParagraph"/>
              <w:ind w:left="164"/>
              <w:rPr>
                <w:sz w:val="12"/>
              </w:rPr>
            </w:pPr>
            <w:r>
              <w:rPr>
                <w:sz w:val="12"/>
              </w:rPr>
              <w:t>2023-2027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70"/>
              <w:ind w:left="29"/>
              <w:rPr>
                <w:sz w:val="12"/>
              </w:rPr>
            </w:pPr>
            <w:r>
              <w:rPr>
                <w:sz w:val="12"/>
              </w:rPr>
              <w:t>Итого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177" w:right="147"/>
              <w:jc w:val="center"/>
              <w:rPr>
                <w:sz w:val="12"/>
              </w:rPr>
            </w:pPr>
            <w:r>
              <w:rPr>
                <w:sz w:val="12"/>
              </w:rPr>
              <w:t>6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359,0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301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530,0</w:t>
            </w:r>
          </w:p>
        </w:tc>
        <w:tc>
          <w:tcPr>
            <w:tcW w:w="20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56"/>
              <w:ind w:left="845" w:right="821"/>
              <w:jc w:val="center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217,0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272" w:right="254"/>
              <w:jc w:val="center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204,0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259" w:right="242"/>
              <w:jc w:val="center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204,0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182" w:right="165"/>
              <w:jc w:val="center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204,0</w:t>
            </w:r>
          </w:p>
        </w:tc>
        <w:tc>
          <w:tcPr>
            <w:tcW w:w="1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spacing w:before="8"/>
              <w:rPr>
                <w:sz w:val="9"/>
              </w:rPr>
            </w:pPr>
          </w:p>
          <w:p w:rsidR="00B9197D" w:rsidRDefault="00901B89">
            <w:pPr>
              <w:pStyle w:val="TableParagraph"/>
              <w:spacing w:line="264" w:lineRule="auto"/>
              <w:ind w:left="21" w:right="92"/>
              <w:rPr>
                <w:sz w:val="12"/>
              </w:rPr>
            </w:pPr>
            <w:r>
              <w:rPr>
                <w:sz w:val="12"/>
              </w:rPr>
              <w:t>Отдел экологии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и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охраны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окружающей среды Управления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по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содержанию территорий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и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обращению с ТКО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Администрации городского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округа Щёлково Администрации</w:t>
            </w:r>
            <w:r>
              <w:rPr>
                <w:spacing w:val="-27"/>
                <w:sz w:val="12"/>
              </w:rPr>
              <w:t xml:space="preserve"> </w:t>
            </w:r>
            <w:r>
              <w:rPr>
                <w:sz w:val="12"/>
              </w:rPr>
              <w:t>городского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округа Щёлково</w:t>
            </w:r>
          </w:p>
        </w:tc>
      </w:tr>
      <w:tr w:rsidR="00B9197D">
        <w:trPr>
          <w:trHeight w:val="302"/>
        </w:trPr>
        <w:tc>
          <w:tcPr>
            <w:tcW w:w="332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32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80"/>
              <w:ind w:left="29"/>
              <w:rPr>
                <w:sz w:val="12"/>
              </w:rPr>
            </w:pPr>
            <w:r>
              <w:rPr>
                <w:sz w:val="12"/>
              </w:rPr>
              <w:t>Средства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бюджета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ГОЩ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75"/>
              <w:ind w:left="177" w:right="147"/>
              <w:jc w:val="center"/>
              <w:rPr>
                <w:sz w:val="12"/>
              </w:rPr>
            </w:pPr>
            <w:r>
              <w:rPr>
                <w:sz w:val="12"/>
              </w:rPr>
              <w:t>6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359,0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75"/>
              <w:ind w:left="301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530,0</w:t>
            </w:r>
          </w:p>
        </w:tc>
        <w:tc>
          <w:tcPr>
            <w:tcW w:w="20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845" w:right="821"/>
              <w:jc w:val="center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217,0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75"/>
              <w:ind w:left="272" w:right="254"/>
              <w:jc w:val="center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204,0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75"/>
              <w:ind w:left="259" w:right="242"/>
              <w:jc w:val="center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204,0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75"/>
              <w:ind w:left="182" w:right="165"/>
              <w:jc w:val="center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204,0</w:t>
            </w:r>
          </w:p>
        </w:tc>
        <w:tc>
          <w:tcPr>
            <w:tcW w:w="1846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</w:tr>
      <w:tr w:rsidR="00B9197D">
        <w:trPr>
          <w:trHeight w:val="388"/>
        </w:trPr>
        <w:tc>
          <w:tcPr>
            <w:tcW w:w="332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32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49" w:line="264" w:lineRule="auto"/>
              <w:ind w:left="29" w:right="231"/>
              <w:rPr>
                <w:sz w:val="12"/>
              </w:rPr>
            </w:pPr>
            <w:r>
              <w:rPr>
                <w:sz w:val="12"/>
              </w:rPr>
              <w:t>Средства бюджета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Московской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области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4"/>
              <w:rPr>
                <w:sz w:val="10"/>
              </w:rPr>
            </w:pPr>
          </w:p>
          <w:p w:rsidR="00B9197D" w:rsidRDefault="00901B89">
            <w:pPr>
              <w:pStyle w:val="TableParagraph"/>
              <w:ind w:left="177" w:right="147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4"/>
              <w:rPr>
                <w:sz w:val="10"/>
              </w:rPr>
            </w:pPr>
          </w:p>
          <w:p w:rsidR="00B9197D" w:rsidRDefault="00901B89">
            <w:pPr>
              <w:pStyle w:val="TableParagraph"/>
              <w:ind w:left="387" w:right="356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20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6"/>
              <w:rPr>
                <w:sz w:val="9"/>
              </w:rPr>
            </w:pPr>
          </w:p>
          <w:p w:rsidR="00B9197D" w:rsidRDefault="00901B89">
            <w:pPr>
              <w:pStyle w:val="TableParagraph"/>
              <w:ind w:left="845" w:right="820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4"/>
              <w:rPr>
                <w:sz w:val="10"/>
              </w:rPr>
            </w:pPr>
          </w:p>
          <w:p w:rsidR="00B9197D" w:rsidRDefault="00901B89">
            <w:pPr>
              <w:pStyle w:val="TableParagraph"/>
              <w:ind w:left="272" w:right="254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4"/>
              <w:rPr>
                <w:sz w:val="10"/>
              </w:rPr>
            </w:pPr>
          </w:p>
          <w:p w:rsidR="00B9197D" w:rsidRDefault="00901B89">
            <w:pPr>
              <w:pStyle w:val="TableParagraph"/>
              <w:ind w:left="259" w:right="242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4"/>
              <w:rPr>
                <w:sz w:val="10"/>
              </w:rPr>
            </w:pPr>
          </w:p>
          <w:p w:rsidR="00B9197D" w:rsidRDefault="00901B89">
            <w:pPr>
              <w:pStyle w:val="TableParagraph"/>
              <w:ind w:left="182" w:right="165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1846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</w:tr>
      <w:tr w:rsidR="00B9197D">
        <w:trPr>
          <w:trHeight w:val="280"/>
        </w:trPr>
        <w:tc>
          <w:tcPr>
            <w:tcW w:w="332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32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line="134" w:lineRule="exact"/>
              <w:ind w:left="29"/>
              <w:rPr>
                <w:sz w:val="12"/>
              </w:rPr>
            </w:pPr>
            <w:r>
              <w:rPr>
                <w:sz w:val="12"/>
              </w:rPr>
              <w:t>Средства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федерльного</w:t>
            </w:r>
          </w:p>
          <w:p w:rsidR="00B9197D" w:rsidRDefault="00901B89">
            <w:pPr>
              <w:pStyle w:val="TableParagraph"/>
              <w:spacing w:before="13" w:line="113" w:lineRule="exact"/>
              <w:ind w:left="29"/>
              <w:rPr>
                <w:sz w:val="12"/>
              </w:rPr>
            </w:pPr>
            <w:r>
              <w:rPr>
                <w:sz w:val="12"/>
              </w:rPr>
              <w:t>бюджета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177" w:right="147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387" w:right="356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20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56"/>
              <w:ind w:left="845" w:right="820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272" w:right="254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259" w:right="242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182" w:right="165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1846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</w:tr>
      <w:tr w:rsidR="00B9197D">
        <w:trPr>
          <w:trHeight w:val="549"/>
        </w:trPr>
        <w:tc>
          <w:tcPr>
            <w:tcW w:w="332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32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1"/>
              <w:rPr>
                <w:sz w:val="11"/>
              </w:rPr>
            </w:pPr>
          </w:p>
          <w:p w:rsidR="00B9197D" w:rsidRDefault="00901B89">
            <w:pPr>
              <w:pStyle w:val="TableParagraph"/>
              <w:spacing w:before="1" w:line="264" w:lineRule="auto"/>
              <w:ind w:left="29" w:right="511"/>
              <w:rPr>
                <w:sz w:val="12"/>
              </w:rPr>
            </w:pPr>
            <w:r>
              <w:rPr>
                <w:spacing w:val="-1"/>
                <w:sz w:val="12"/>
              </w:rPr>
              <w:t>Внебюджетные</w:t>
            </w:r>
            <w:r>
              <w:rPr>
                <w:spacing w:val="-27"/>
                <w:sz w:val="12"/>
              </w:rPr>
              <w:t xml:space="preserve"> </w:t>
            </w:r>
            <w:r>
              <w:rPr>
                <w:sz w:val="12"/>
              </w:rPr>
              <w:t>источники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4"/>
              <w:rPr>
                <w:sz w:val="17"/>
              </w:rPr>
            </w:pPr>
          </w:p>
          <w:p w:rsidR="00B9197D" w:rsidRDefault="00901B89">
            <w:pPr>
              <w:pStyle w:val="TableParagraph"/>
              <w:spacing w:before="1"/>
              <w:ind w:left="177" w:right="147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4"/>
              <w:rPr>
                <w:sz w:val="17"/>
              </w:rPr>
            </w:pPr>
          </w:p>
          <w:p w:rsidR="00B9197D" w:rsidRDefault="00901B89">
            <w:pPr>
              <w:pStyle w:val="TableParagraph"/>
              <w:spacing w:before="1"/>
              <w:ind w:left="387" w:right="356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20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6"/>
              <w:rPr>
                <w:sz w:val="16"/>
              </w:rPr>
            </w:pPr>
          </w:p>
          <w:p w:rsidR="00B9197D" w:rsidRDefault="00901B89">
            <w:pPr>
              <w:pStyle w:val="TableParagraph"/>
              <w:ind w:left="845" w:right="820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4"/>
              <w:rPr>
                <w:sz w:val="17"/>
              </w:rPr>
            </w:pPr>
          </w:p>
          <w:p w:rsidR="00B9197D" w:rsidRDefault="00901B89">
            <w:pPr>
              <w:pStyle w:val="TableParagraph"/>
              <w:spacing w:before="1"/>
              <w:ind w:left="272" w:right="254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4"/>
              <w:rPr>
                <w:sz w:val="17"/>
              </w:rPr>
            </w:pPr>
          </w:p>
          <w:p w:rsidR="00B9197D" w:rsidRDefault="00901B89">
            <w:pPr>
              <w:pStyle w:val="TableParagraph"/>
              <w:spacing w:before="1"/>
              <w:ind w:left="259" w:right="242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4"/>
              <w:rPr>
                <w:sz w:val="17"/>
              </w:rPr>
            </w:pPr>
          </w:p>
          <w:p w:rsidR="00B9197D" w:rsidRDefault="00901B89">
            <w:pPr>
              <w:pStyle w:val="TableParagraph"/>
              <w:spacing w:before="1"/>
              <w:ind w:left="182" w:right="165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1846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</w:tr>
      <w:tr w:rsidR="00B9197D">
        <w:trPr>
          <w:trHeight w:val="500"/>
        </w:trPr>
        <w:tc>
          <w:tcPr>
            <w:tcW w:w="332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</w:tc>
        <w:tc>
          <w:tcPr>
            <w:tcW w:w="32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901B89">
            <w:pPr>
              <w:pStyle w:val="TableParagraph"/>
              <w:spacing w:before="87" w:line="264" w:lineRule="auto"/>
              <w:ind w:left="1050" w:right="224" w:hanging="805"/>
              <w:rPr>
                <w:sz w:val="12"/>
              </w:rPr>
            </w:pPr>
            <w:r>
              <w:rPr>
                <w:sz w:val="12"/>
              </w:rPr>
              <w:t>Проведены наблюдения за состоянием и загрязнением</w:t>
            </w:r>
            <w:r>
              <w:rPr>
                <w:spacing w:val="-27"/>
                <w:sz w:val="12"/>
              </w:rPr>
              <w:t xml:space="preserve"> </w:t>
            </w:r>
            <w:r>
              <w:rPr>
                <w:sz w:val="12"/>
              </w:rPr>
              <w:t>окружающей среды.</w:t>
            </w:r>
            <w:r>
              <w:rPr>
                <w:spacing w:val="2"/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Ед</w:t>
            </w:r>
            <w:proofErr w:type="spellEnd"/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4"/>
              </w:rPr>
            </w:pPr>
          </w:p>
          <w:p w:rsidR="00B9197D" w:rsidRDefault="00901B89">
            <w:pPr>
              <w:pStyle w:val="TableParagraph"/>
              <w:spacing w:before="1"/>
              <w:ind w:left="19"/>
              <w:jc w:val="center"/>
              <w:rPr>
                <w:sz w:val="12"/>
              </w:rPr>
            </w:pPr>
            <w:r>
              <w:rPr>
                <w:w w:val="99"/>
                <w:sz w:val="12"/>
              </w:rPr>
              <w:t>X</w:t>
            </w:r>
          </w:p>
        </w:tc>
        <w:tc>
          <w:tcPr>
            <w:tcW w:w="13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4"/>
              </w:rPr>
            </w:pPr>
          </w:p>
          <w:p w:rsidR="00B9197D" w:rsidRDefault="00901B89">
            <w:pPr>
              <w:pStyle w:val="TableParagraph"/>
              <w:spacing w:before="1"/>
              <w:ind w:left="20"/>
              <w:jc w:val="center"/>
              <w:rPr>
                <w:sz w:val="12"/>
              </w:rPr>
            </w:pPr>
            <w:r>
              <w:rPr>
                <w:w w:val="99"/>
                <w:sz w:val="12"/>
              </w:rPr>
              <w:t>X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11"/>
              <w:rPr>
                <w:sz w:val="15"/>
              </w:rPr>
            </w:pPr>
          </w:p>
          <w:p w:rsidR="00B9197D" w:rsidRDefault="00901B89">
            <w:pPr>
              <w:pStyle w:val="TableParagraph"/>
              <w:ind w:left="163" w:right="147"/>
              <w:jc w:val="center"/>
              <w:rPr>
                <w:sz w:val="12"/>
              </w:rPr>
            </w:pPr>
            <w:r>
              <w:rPr>
                <w:sz w:val="12"/>
              </w:rPr>
              <w:t>Всего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11"/>
              <w:rPr>
                <w:sz w:val="15"/>
              </w:rPr>
            </w:pPr>
          </w:p>
          <w:p w:rsidR="00B9197D" w:rsidRDefault="00901B89">
            <w:pPr>
              <w:pStyle w:val="TableParagraph"/>
              <w:ind w:left="354"/>
              <w:rPr>
                <w:sz w:val="12"/>
              </w:rPr>
            </w:pPr>
            <w:r>
              <w:rPr>
                <w:sz w:val="12"/>
              </w:rPr>
              <w:t>2023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11"/>
              <w:rPr>
                <w:sz w:val="15"/>
              </w:rPr>
            </w:pPr>
          </w:p>
          <w:p w:rsidR="00B9197D" w:rsidRDefault="00901B89">
            <w:pPr>
              <w:pStyle w:val="TableParagraph"/>
              <w:ind w:right="75"/>
              <w:jc w:val="right"/>
              <w:rPr>
                <w:sz w:val="12"/>
              </w:rPr>
            </w:pPr>
            <w:r>
              <w:rPr>
                <w:sz w:val="12"/>
              </w:rPr>
              <w:t>2024</w:t>
            </w:r>
          </w:p>
        </w:tc>
        <w:tc>
          <w:tcPr>
            <w:tcW w:w="16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1"/>
              <w:rPr>
                <w:sz w:val="15"/>
              </w:rPr>
            </w:pPr>
          </w:p>
          <w:p w:rsidR="00B9197D" w:rsidRDefault="00901B89">
            <w:pPr>
              <w:pStyle w:val="TableParagraph"/>
              <w:ind w:left="145"/>
              <w:rPr>
                <w:sz w:val="12"/>
              </w:rPr>
            </w:pPr>
            <w:r>
              <w:rPr>
                <w:sz w:val="12"/>
              </w:rPr>
              <w:t>В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том числе по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кварталам: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11"/>
              <w:rPr>
                <w:sz w:val="15"/>
              </w:rPr>
            </w:pPr>
          </w:p>
          <w:p w:rsidR="00B9197D" w:rsidRDefault="00901B89">
            <w:pPr>
              <w:pStyle w:val="TableParagraph"/>
              <w:ind w:left="260" w:right="254"/>
              <w:jc w:val="center"/>
              <w:rPr>
                <w:sz w:val="12"/>
              </w:rPr>
            </w:pPr>
            <w:r>
              <w:rPr>
                <w:sz w:val="12"/>
              </w:rPr>
              <w:t>2025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11"/>
              <w:rPr>
                <w:sz w:val="15"/>
              </w:rPr>
            </w:pPr>
          </w:p>
          <w:p w:rsidR="00B9197D" w:rsidRDefault="00901B89">
            <w:pPr>
              <w:pStyle w:val="TableParagraph"/>
              <w:ind w:left="248" w:right="242"/>
              <w:jc w:val="center"/>
              <w:rPr>
                <w:sz w:val="12"/>
              </w:rPr>
            </w:pPr>
            <w:r>
              <w:rPr>
                <w:sz w:val="12"/>
              </w:rPr>
              <w:t>2026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11"/>
              <w:rPr>
                <w:sz w:val="15"/>
              </w:rPr>
            </w:pPr>
          </w:p>
          <w:p w:rsidR="00B9197D" w:rsidRDefault="00901B89">
            <w:pPr>
              <w:pStyle w:val="TableParagraph"/>
              <w:ind w:left="170" w:right="165"/>
              <w:jc w:val="center"/>
              <w:rPr>
                <w:sz w:val="12"/>
              </w:rPr>
            </w:pPr>
            <w:r>
              <w:rPr>
                <w:sz w:val="12"/>
              </w:rPr>
              <w:t>2027</w:t>
            </w:r>
          </w:p>
        </w:tc>
        <w:tc>
          <w:tcPr>
            <w:tcW w:w="184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</w:tc>
      </w:tr>
      <w:tr w:rsidR="00B9197D">
        <w:trPr>
          <w:trHeight w:val="248"/>
        </w:trPr>
        <w:tc>
          <w:tcPr>
            <w:tcW w:w="332" w:type="dxa"/>
            <w:vMerge/>
            <w:tcBorders>
              <w:top w:val="nil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3296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49"/>
              <w:ind w:left="30"/>
              <w:jc w:val="center"/>
              <w:rPr>
                <w:sz w:val="12"/>
              </w:rPr>
            </w:pPr>
            <w:r>
              <w:rPr>
                <w:w w:val="99"/>
                <w:sz w:val="12"/>
              </w:rPr>
              <w:t>I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49"/>
              <w:ind w:left="207"/>
              <w:rPr>
                <w:sz w:val="12"/>
              </w:rPr>
            </w:pPr>
            <w:r>
              <w:rPr>
                <w:sz w:val="12"/>
              </w:rPr>
              <w:t>II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49"/>
              <w:ind w:left="134"/>
              <w:rPr>
                <w:sz w:val="12"/>
              </w:rPr>
            </w:pPr>
            <w:r>
              <w:rPr>
                <w:sz w:val="12"/>
              </w:rPr>
              <w:t>III</w:t>
            </w: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49"/>
              <w:ind w:left="124" w:right="97"/>
              <w:jc w:val="center"/>
              <w:rPr>
                <w:sz w:val="12"/>
              </w:rPr>
            </w:pPr>
            <w:r>
              <w:rPr>
                <w:sz w:val="12"/>
              </w:rPr>
              <w:t>IV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</w:tr>
      <w:tr w:rsidR="00B9197D">
        <w:trPr>
          <w:trHeight w:val="241"/>
        </w:trPr>
        <w:tc>
          <w:tcPr>
            <w:tcW w:w="332" w:type="dxa"/>
            <w:vMerge/>
            <w:tcBorders>
              <w:top w:val="nil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3296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46"/>
              <w:ind w:left="177" w:right="146"/>
              <w:jc w:val="center"/>
              <w:rPr>
                <w:sz w:val="12"/>
              </w:rPr>
            </w:pPr>
            <w:r>
              <w:rPr>
                <w:sz w:val="12"/>
              </w:rPr>
              <w:t>196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46"/>
              <w:ind w:left="385" w:right="356"/>
              <w:jc w:val="center"/>
              <w:rPr>
                <w:sz w:val="12"/>
              </w:rPr>
            </w:pPr>
            <w:r>
              <w:rPr>
                <w:sz w:val="12"/>
              </w:rPr>
              <w:t>26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46"/>
              <w:ind w:right="128"/>
              <w:jc w:val="right"/>
              <w:rPr>
                <w:sz w:val="12"/>
              </w:rPr>
            </w:pPr>
            <w:r>
              <w:rPr>
                <w:sz w:val="12"/>
              </w:rPr>
              <w:t>32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46"/>
              <w:ind w:left="31"/>
              <w:jc w:val="center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46"/>
              <w:ind w:left="216"/>
              <w:rPr>
                <w:sz w:val="12"/>
              </w:rPr>
            </w:pPr>
            <w:r>
              <w:rPr>
                <w:sz w:val="12"/>
              </w:rPr>
              <w:t>2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46"/>
              <w:ind w:left="134"/>
              <w:rPr>
                <w:sz w:val="12"/>
              </w:rPr>
            </w:pPr>
            <w:r>
              <w:rPr>
                <w:sz w:val="12"/>
              </w:rPr>
              <w:t>26</w:t>
            </w: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46"/>
              <w:ind w:left="120" w:right="97"/>
              <w:jc w:val="center"/>
              <w:rPr>
                <w:sz w:val="12"/>
              </w:rPr>
            </w:pPr>
            <w:r>
              <w:rPr>
                <w:sz w:val="12"/>
              </w:rPr>
              <w:t>32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46"/>
              <w:ind w:left="272" w:right="251"/>
              <w:jc w:val="center"/>
              <w:rPr>
                <w:sz w:val="12"/>
              </w:rPr>
            </w:pPr>
            <w:r>
              <w:rPr>
                <w:sz w:val="12"/>
              </w:rPr>
              <w:t>46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46"/>
              <w:ind w:left="259" w:right="239"/>
              <w:jc w:val="center"/>
              <w:rPr>
                <w:sz w:val="12"/>
              </w:rPr>
            </w:pPr>
            <w:r>
              <w:rPr>
                <w:sz w:val="12"/>
              </w:rPr>
              <w:t>46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46"/>
              <w:ind w:left="182" w:right="163"/>
              <w:jc w:val="center"/>
              <w:rPr>
                <w:sz w:val="12"/>
              </w:rPr>
            </w:pPr>
            <w:r>
              <w:rPr>
                <w:sz w:val="12"/>
              </w:rPr>
              <w:t>46</w:t>
            </w:r>
          </w:p>
        </w:tc>
        <w:tc>
          <w:tcPr>
            <w:tcW w:w="1846" w:type="dxa"/>
            <w:vMerge/>
            <w:tcBorders>
              <w:top w:val="nil"/>
              <w:lef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</w:tr>
    </w:tbl>
    <w:p w:rsidR="00B9197D" w:rsidRDefault="00B9197D">
      <w:pPr>
        <w:rPr>
          <w:sz w:val="2"/>
          <w:szCs w:val="2"/>
        </w:rPr>
        <w:sectPr w:rsidR="00B9197D">
          <w:type w:val="continuous"/>
          <w:pgSz w:w="16840" w:h="11910" w:orient="landscape"/>
          <w:pgMar w:top="1080" w:right="2320" w:bottom="280" w:left="240" w:header="720" w:footer="720" w:gutter="0"/>
          <w:cols w:space="720"/>
        </w:sect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1"/>
        <w:gridCol w:w="3295"/>
        <w:gridCol w:w="838"/>
        <w:gridCol w:w="1353"/>
        <w:gridCol w:w="734"/>
        <w:gridCol w:w="943"/>
        <w:gridCol w:w="419"/>
        <w:gridCol w:w="409"/>
        <w:gridCol w:w="474"/>
        <w:gridCol w:w="371"/>
        <w:gridCol w:w="395"/>
        <w:gridCol w:w="936"/>
        <w:gridCol w:w="911"/>
        <w:gridCol w:w="757"/>
        <w:gridCol w:w="1844"/>
      </w:tblGrid>
      <w:tr w:rsidR="00B9197D">
        <w:trPr>
          <w:trHeight w:val="275"/>
        </w:trPr>
        <w:tc>
          <w:tcPr>
            <w:tcW w:w="331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901B89">
            <w:pPr>
              <w:pStyle w:val="TableParagraph"/>
              <w:spacing w:before="80"/>
              <w:ind w:left="31"/>
              <w:jc w:val="center"/>
              <w:rPr>
                <w:sz w:val="12"/>
              </w:rPr>
            </w:pPr>
            <w:r>
              <w:rPr>
                <w:sz w:val="12"/>
              </w:rPr>
              <w:t>2</w:t>
            </w:r>
          </w:p>
        </w:tc>
        <w:tc>
          <w:tcPr>
            <w:tcW w:w="32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spacing w:before="10"/>
              <w:rPr>
                <w:sz w:val="12"/>
              </w:rPr>
            </w:pPr>
          </w:p>
          <w:p w:rsidR="00B9197D" w:rsidRDefault="00901B89">
            <w:pPr>
              <w:pStyle w:val="TableParagraph"/>
              <w:ind w:left="31"/>
              <w:rPr>
                <w:b/>
                <w:sz w:val="12"/>
              </w:rPr>
            </w:pPr>
            <w:r>
              <w:rPr>
                <w:b/>
                <w:sz w:val="12"/>
              </w:rPr>
              <w:t>Основное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мероприятие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02 «Организация,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охрана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и</w:t>
            </w:r>
          </w:p>
          <w:p w:rsidR="00B9197D" w:rsidRDefault="00901B89">
            <w:pPr>
              <w:pStyle w:val="TableParagraph"/>
              <w:spacing w:before="14"/>
              <w:ind w:left="31"/>
              <w:rPr>
                <w:b/>
                <w:sz w:val="12"/>
              </w:rPr>
            </w:pPr>
            <w:r>
              <w:rPr>
                <w:b/>
                <w:sz w:val="12"/>
              </w:rPr>
              <w:t>использование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особо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охраняемых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природных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территорий».</w:t>
            </w:r>
          </w:p>
        </w:tc>
        <w:tc>
          <w:tcPr>
            <w:tcW w:w="83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901B89">
            <w:pPr>
              <w:pStyle w:val="TableParagraph"/>
              <w:spacing w:before="85"/>
              <w:ind w:left="166"/>
              <w:rPr>
                <w:sz w:val="12"/>
              </w:rPr>
            </w:pPr>
            <w:r>
              <w:rPr>
                <w:sz w:val="12"/>
              </w:rPr>
              <w:t>2023-2027</w:t>
            </w:r>
          </w:p>
        </w:tc>
        <w:tc>
          <w:tcPr>
            <w:tcW w:w="13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32"/>
              <w:rPr>
                <w:sz w:val="12"/>
              </w:rPr>
            </w:pPr>
            <w:r>
              <w:rPr>
                <w:sz w:val="12"/>
              </w:rPr>
              <w:t>Итого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1"/>
              <w:ind w:right="204"/>
              <w:jc w:val="right"/>
              <w:rPr>
                <w:sz w:val="12"/>
              </w:rPr>
            </w:pPr>
            <w:r>
              <w:rPr>
                <w:sz w:val="12"/>
              </w:rPr>
              <w:t>294,0</w:t>
            </w:r>
          </w:p>
        </w:tc>
        <w:tc>
          <w:tcPr>
            <w:tcW w:w="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1"/>
              <w:ind w:left="352"/>
              <w:rPr>
                <w:sz w:val="12"/>
              </w:rPr>
            </w:pPr>
            <w:r>
              <w:rPr>
                <w:sz w:val="12"/>
              </w:rPr>
              <w:t>294,0</w:t>
            </w:r>
          </w:p>
        </w:tc>
        <w:tc>
          <w:tcPr>
            <w:tcW w:w="2068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51"/>
              <w:ind w:left="851" w:right="804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1"/>
              <w:ind w:left="288" w:right="236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1"/>
              <w:ind w:left="277" w:right="223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1"/>
              <w:ind w:left="201" w:right="144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184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</w:tc>
      </w:tr>
      <w:tr w:rsidR="00B9197D">
        <w:trPr>
          <w:trHeight w:val="280"/>
        </w:trPr>
        <w:tc>
          <w:tcPr>
            <w:tcW w:w="331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32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70"/>
              <w:ind w:left="32"/>
              <w:rPr>
                <w:sz w:val="12"/>
              </w:rPr>
            </w:pPr>
            <w:r>
              <w:rPr>
                <w:sz w:val="12"/>
              </w:rPr>
              <w:t>Средства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бюджета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ГОЩ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right="204"/>
              <w:jc w:val="right"/>
              <w:rPr>
                <w:sz w:val="12"/>
              </w:rPr>
            </w:pPr>
            <w:r>
              <w:rPr>
                <w:sz w:val="12"/>
              </w:rPr>
              <w:t>294,0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352"/>
              <w:rPr>
                <w:sz w:val="12"/>
              </w:rPr>
            </w:pPr>
            <w:r>
              <w:rPr>
                <w:sz w:val="12"/>
              </w:rPr>
              <w:t>294,0</w:t>
            </w:r>
          </w:p>
        </w:tc>
        <w:tc>
          <w:tcPr>
            <w:tcW w:w="20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56"/>
              <w:ind w:left="851" w:right="804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288" w:right="236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277" w:right="223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201" w:right="144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1844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</w:tr>
      <w:tr w:rsidR="00B9197D">
        <w:trPr>
          <w:trHeight w:val="280"/>
        </w:trPr>
        <w:tc>
          <w:tcPr>
            <w:tcW w:w="331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32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line="134" w:lineRule="exact"/>
              <w:ind w:left="32"/>
              <w:rPr>
                <w:sz w:val="12"/>
              </w:rPr>
            </w:pPr>
            <w:r>
              <w:rPr>
                <w:sz w:val="12"/>
              </w:rPr>
              <w:t>Средства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бюджета</w:t>
            </w:r>
          </w:p>
          <w:p w:rsidR="00B9197D" w:rsidRDefault="00901B89">
            <w:pPr>
              <w:pStyle w:val="TableParagraph"/>
              <w:spacing w:before="13" w:line="113" w:lineRule="exact"/>
              <w:ind w:left="32"/>
              <w:rPr>
                <w:sz w:val="12"/>
              </w:rPr>
            </w:pPr>
            <w:r>
              <w:rPr>
                <w:sz w:val="12"/>
              </w:rPr>
              <w:t>Московской области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286" w:right="247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385" w:right="343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20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56"/>
              <w:ind w:left="851" w:right="804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288" w:right="236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277" w:right="223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201" w:right="144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1844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</w:tr>
      <w:tr w:rsidR="00B9197D">
        <w:trPr>
          <w:trHeight w:val="280"/>
        </w:trPr>
        <w:tc>
          <w:tcPr>
            <w:tcW w:w="331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32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line="134" w:lineRule="exact"/>
              <w:ind w:left="32"/>
              <w:rPr>
                <w:sz w:val="12"/>
              </w:rPr>
            </w:pPr>
            <w:r>
              <w:rPr>
                <w:sz w:val="12"/>
              </w:rPr>
              <w:t>Средства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федерльного</w:t>
            </w:r>
          </w:p>
          <w:p w:rsidR="00B9197D" w:rsidRDefault="00901B89">
            <w:pPr>
              <w:pStyle w:val="TableParagraph"/>
              <w:spacing w:before="13" w:line="113" w:lineRule="exact"/>
              <w:ind w:left="32"/>
              <w:rPr>
                <w:sz w:val="12"/>
              </w:rPr>
            </w:pPr>
            <w:r>
              <w:rPr>
                <w:sz w:val="12"/>
              </w:rPr>
              <w:t>бюджета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286" w:right="247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385" w:right="343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20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56"/>
              <w:ind w:left="851" w:right="804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288" w:right="236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277" w:right="223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201" w:right="144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1844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</w:tr>
      <w:tr w:rsidR="00B9197D">
        <w:trPr>
          <w:trHeight w:val="280"/>
        </w:trPr>
        <w:tc>
          <w:tcPr>
            <w:tcW w:w="331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32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line="134" w:lineRule="exact"/>
              <w:ind w:left="32"/>
              <w:rPr>
                <w:sz w:val="12"/>
              </w:rPr>
            </w:pPr>
            <w:r>
              <w:rPr>
                <w:sz w:val="12"/>
              </w:rPr>
              <w:t>Внебюджетные</w:t>
            </w:r>
          </w:p>
          <w:p w:rsidR="00B9197D" w:rsidRDefault="00901B89">
            <w:pPr>
              <w:pStyle w:val="TableParagraph"/>
              <w:spacing w:before="13" w:line="113" w:lineRule="exact"/>
              <w:ind w:left="32"/>
              <w:rPr>
                <w:sz w:val="12"/>
              </w:rPr>
            </w:pPr>
            <w:r>
              <w:rPr>
                <w:sz w:val="12"/>
              </w:rPr>
              <w:t>источники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286" w:right="247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385" w:right="343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20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56"/>
              <w:ind w:left="851" w:right="804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288" w:right="236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277" w:right="223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201" w:right="144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1844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</w:tr>
      <w:tr w:rsidR="00B9197D">
        <w:trPr>
          <w:trHeight w:val="285"/>
        </w:trPr>
        <w:tc>
          <w:tcPr>
            <w:tcW w:w="331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901B89">
            <w:pPr>
              <w:pStyle w:val="TableParagraph"/>
              <w:spacing w:before="97"/>
              <w:ind w:left="98"/>
              <w:rPr>
                <w:sz w:val="12"/>
              </w:rPr>
            </w:pPr>
            <w:r>
              <w:rPr>
                <w:sz w:val="12"/>
              </w:rPr>
              <w:t>2.1</w:t>
            </w: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901B89">
            <w:pPr>
              <w:pStyle w:val="TableParagraph"/>
              <w:spacing w:before="102"/>
              <w:ind w:left="31"/>
              <w:rPr>
                <w:sz w:val="12"/>
              </w:rPr>
            </w:pPr>
            <w:r>
              <w:rPr>
                <w:b/>
                <w:sz w:val="12"/>
              </w:rPr>
              <w:t>Мероприятие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02.03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Обустройство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родников</w:t>
            </w:r>
          </w:p>
        </w:tc>
        <w:tc>
          <w:tcPr>
            <w:tcW w:w="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901B89">
            <w:pPr>
              <w:pStyle w:val="TableParagraph"/>
              <w:spacing w:before="102"/>
              <w:ind w:left="166"/>
              <w:rPr>
                <w:sz w:val="12"/>
              </w:rPr>
            </w:pPr>
            <w:r>
              <w:rPr>
                <w:sz w:val="12"/>
              </w:rPr>
              <w:t>2023-2027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73"/>
              <w:ind w:left="32"/>
              <w:rPr>
                <w:sz w:val="12"/>
              </w:rPr>
            </w:pPr>
            <w:r>
              <w:rPr>
                <w:sz w:val="12"/>
              </w:rPr>
              <w:t>Итого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8"/>
              <w:ind w:right="204"/>
              <w:jc w:val="right"/>
              <w:rPr>
                <w:sz w:val="12"/>
              </w:rPr>
            </w:pPr>
            <w:r>
              <w:rPr>
                <w:sz w:val="12"/>
              </w:rPr>
              <w:t>294,0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8"/>
              <w:ind w:left="352"/>
              <w:rPr>
                <w:sz w:val="12"/>
              </w:rPr>
            </w:pPr>
            <w:r>
              <w:rPr>
                <w:sz w:val="12"/>
              </w:rPr>
              <w:t>294,0</w:t>
            </w:r>
          </w:p>
        </w:tc>
        <w:tc>
          <w:tcPr>
            <w:tcW w:w="20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58"/>
              <w:ind w:left="851" w:right="804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8"/>
              <w:ind w:left="288" w:right="236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8"/>
              <w:ind w:left="277" w:right="223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8"/>
              <w:ind w:left="201" w:right="144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197D" w:rsidRDefault="00B9197D">
            <w:pPr>
              <w:pStyle w:val="TableParagraph"/>
              <w:spacing w:before="4"/>
              <w:rPr>
                <w:sz w:val="17"/>
              </w:rPr>
            </w:pPr>
          </w:p>
          <w:p w:rsidR="00B9197D" w:rsidRDefault="00901B89">
            <w:pPr>
              <w:pStyle w:val="TableParagraph"/>
              <w:spacing w:before="1" w:line="264" w:lineRule="auto"/>
              <w:ind w:left="42" w:right="69"/>
              <w:rPr>
                <w:sz w:val="12"/>
              </w:rPr>
            </w:pPr>
            <w:r>
              <w:rPr>
                <w:sz w:val="12"/>
              </w:rPr>
              <w:t>Отдел экологии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и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охраны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окружающей среды Управления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по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содержанию территорий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и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обращению с ТКО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Администрации городского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округа Щёлково Администрации</w:t>
            </w:r>
            <w:r>
              <w:rPr>
                <w:spacing w:val="-27"/>
                <w:sz w:val="12"/>
              </w:rPr>
              <w:t xml:space="preserve"> </w:t>
            </w:r>
            <w:r>
              <w:rPr>
                <w:sz w:val="12"/>
              </w:rPr>
              <w:t>городского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округа Щёлково</w:t>
            </w:r>
          </w:p>
        </w:tc>
      </w:tr>
      <w:tr w:rsidR="00B9197D">
        <w:trPr>
          <w:trHeight w:val="285"/>
        </w:trPr>
        <w:tc>
          <w:tcPr>
            <w:tcW w:w="331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32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73"/>
              <w:ind w:left="32"/>
              <w:rPr>
                <w:sz w:val="12"/>
              </w:rPr>
            </w:pPr>
            <w:r>
              <w:rPr>
                <w:sz w:val="12"/>
              </w:rPr>
              <w:t>Средства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бюджета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ГОЩ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8"/>
              <w:ind w:right="204"/>
              <w:jc w:val="right"/>
              <w:rPr>
                <w:sz w:val="12"/>
              </w:rPr>
            </w:pPr>
            <w:r>
              <w:rPr>
                <w:sz w:val="12"/>
              </w:rPr>
              <w:t>294,0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8"/>
              <w:ind w:left="352"/>
              <w:rPr>
                <w:sz w:val="12"/>
              </w:rPr>
            </w:pPr>
            <w:r>
              <w:rPr>
                <w:sz w:val="12"/>
              </w:rPr>
              <w:t>294,0</w:t>
            </w:r>
          </w:p>
        </w:tc>
        <w:tc>
          <w:tcPr>
            <w:tcW w:w="20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58"/>
              <w:ind w:left="851" w:right="804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8"/>
              <w:ind w:left="288" w:right="236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8"/>
              <w:ind w:left="277" w:right="223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8"/>
              <w:ind w:left="201" w:right="144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1844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</w:tr>
      <w:tr w:rsidR="00B9197D">
        <w:trPr>
          <w:trHeight w:val="285"/>
        </w:trPr>
        <w:tc>
          <w:tcPr>
            <w:tcW w:w="331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32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line="137" w:lineRule="exact"/>
              <w:ind w:left="32"/>
              <w:rPr>
                <w:sz w:val="12"/>
              </w:rPr>
            </w:pPr>
            <w:r>
              <w:rPr>
                <w:sz w:val="12"/>
              </w:rPr>
              <w:t>Средства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бюджета</w:t>
            </w:r>
          </w:p>
          <w:p w:rsidR="00B9197D" w:rsidRDefault="00901B89">
            <w:pPr>
              <w:pStyle w:val="TableParagraph"/>
              <w:spacing w:before="13" w:line="115" w:lineRule="exact"/>
              <w:ind w:left="32"/>
              <w:rPr>
                <w:sz w:val="12"/>
              </w:rPr>
            </w:pPr>
            <w:r>
              <w:rPr>
                <w:sz w:val="12"/>
              </w:rPr>
              <w:t>Московской области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8"/>
              <w:ind w:left="286" w:right="247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8"/>
              <w:ind w:left="385" w:right="343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20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58"/>
              <w:ind w:left="851" w:right="804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8"/>
              <w:ind w:left="288" w:right="236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8"/>
              <w:ind w:left="277" w:right="223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8"/>
              <w:ind w:left="201" w:right="144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1844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</w:tr>
      <w:tr w:rsidR="00B9197D">
        <w:trPr>
          <w:trHeight w:val="285"/>
        </w:trPr>
        <w:tc>
          <w:tcPr>
            <w:tcW w:w="331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32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line="137" w:lineRule="exact"/>
              <w:ind w:left="32"/>
              <w:rPr>
                <w:sz w:val="12"/>
              </w:rPr>
            </w:pPr>
            <w:r>
              <w:rPr>
                <w:sz w:val="12"/>
              </w:rPr>
              <w:t>Средства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федерльного</w:t>
            </w:r>
          </w:p>
          <w:p w:rsidR="00B9197D" w:rsidRDefault="00901B89">
            <w:pPr>
              <w:pStyle w:val="TableParagraph"/>
              <w:spacing w:before="13" w:line="115" w:lineRule="exact"/>
              <w:ind w:left="32"/>
              <w:rPr>
                <w:sz w:val="12"/>
              </w:rPr>
            </w:pPr>
            <w:r>
              <w:rPr>
                <w:sz w:val="12"/>
              </w:rPr>
              <w:t>бюджета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8"/>
              <w:ind w:left="286" w:right="247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8"/>
              <w:ind w:left="385" w:right="343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20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58"/>
              <w:ind w:left="851" w:right="804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8"/>
              <w:ind w:left="288" w:right="236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8"/>
              <w:ind w:left="277" w:right="223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8"/>
              <w:ind w:left="201" w:right="144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1844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</w:tr>
      <w:tr w:rsidR="00B9197D">
        <w:trPr>
          <w:trHeight w:val="285"/>
        </w:trPr>
        <w:tc>
          <w:tcPr>
            <w:tcW w:w="331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32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line="137" w:lineRule="exact"/>
              <w:ind w:left="32"/>
              <w:rPr>
                <w:sz w:val="12"/>
              </w:rPr>
            </w:pPr>
            <w:r>
              <w:rPr>
                <w:sz w:val="12"/>
              </w:rPr>
              <w:t>Внебюджетные</w:t>
            </w:r>
          </w:p>
          <w:p w:rsidR="00B9197D" w:rsidRDefault="00901B89">
            <w:pPr>
              <w:pStyle w:val="TableParagraph"/>
              <w:spacing w:before="13" w:line="115" w:lineRule="exact"/>
              <w:ind w:left="32"/>
              <w:rPr>
                <w:sz w:val="12"/>
              </w:rPr>
            </w:pPr>
            <w:r>
              <w:rPr>
                <w:sz w:val="12"/>
              </w:rPr>
              <w:t>источники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8"/>
              <w:ind w:left="286" w:right="247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8"/>
              <w:ind w:left="385" w:right="343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20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58"/>
              <w:ind w:left="851" w:right="804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8"/>
              <w:ind w:left="288" w:right="236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8"/>
              <w:ind w:left="277" w:right="223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8"/>
              <w:ind w:left="201" w:right="144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1844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</w:tr>
      <w:tr w:rsidR="00B9197D">
        <w:trPr>
          <w:trHeight w:val="331"/>
        </w:trPr>
        <w:tc>
          <w:tcPr>
            <w:tcW w:w="331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spacing w:before="8"/>
              <w:rPr>
                <w:sz w:val="16"/>
              </w:rPr>
            </w:pPr>
          </w:p>
          <w:p w:rsidR="00B9197D" w:rsidRDefault="00901B89">
            <w:pPr>
              <w:pStyle w:val="TableParagraph"/>
              <w:ind w:left="975"/>
              <w:rPr>
                <w:sz w:val="12"/>
              </w:rPr>
            </w:pPr>
            <w:r>
              <w:rPr>
                <w:sz w:val="12"/>
              </w:rPr>
              <w:t>Обустроены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родники.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Шт.</w:t>
            </w:r>
          </w:p>
        </w:tc>
        <w:tc>
          <w:tcPr>
            <w:tcW w:w="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spacing w:before="8"/>
              <w:rPr>
                <w:sz w:val="16"/>
              </w:rPr>
            </w:pPr>
          </w:p>
          <w:p w:rsidR="00B9197D" w:rsidRDefault="00901B89">
            <w:pPr>
              <w:pStyle w:val="TableParagraph"/>
              <w:ind w:left="24"/>
              <w:jc w:val="center"/>
              <w:rPr>
                <w:sz w:val="12"/>
              </w:rPr>
            </w:pPr>
            <w:r>
              <w:rPr>
                <w:w w:val="99"/>
                <w:sz w:val="12"/>
              </w:rPr>
              <w:t>X</w:t>
            </w:r>
          </w:p>
        </w:tc>
        <w:tc>
          <w:tcPr>
            <w:tcW w:w="1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spacing w:before="8"/>
              <w:rPr>
                <w:sz w:val="16"/>
              </w:rPr>
            </w:pPr>
          </w:p>
          <w:p w:rsidR="00B9197D" w:rsidRDefault="00901B89">
            <w:pPr>
              <w:pStyle w:val="TableParagraph"/>
              <w:ind w:left="27"/>
              <w:jc w:val="center"/>
              <w:rPr>
                <w:sz w:val="12"/>
              </w:rPr>
            </w:pPr>
            <w:r>
              <w:rPr>
                <w:w w:val="99"/>
                <w:sz w:val="12"/>
              </w:rPr>
              <w:t>X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95"/>
              <w:ind w:right="199"/>
              <w:jc w:val="right"/>
              <w:rPr>
                <w:sz w:val="12"/>
              </w:rPr>
            </w:pPr>
            <w:r>
              <w:rPr>
                <w:sz w:val="12"/>
              </w:rPr>
              <w:t>Всего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95"/>
              <w:ind w:left="359"/>
              <w:rPr>
                <w:sz w:val="12"/>
              </w:rPr>
            </w:pPr>
            <w:r>
              <w:rPr>
                <w:sz w:val="12"/>
              </w:rPr>
              <w:t>2023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95"/>
              <w:ind w:left="78" w:right="50"/>
              <w:jc w:val="center"/>
              <w:rPr>
                <w:sz w:val="12"/>
              </w:rPr>
            </w:pPr>
            <w:r>
              <w:rPr>
                <w:sz w:val="12"/>
              </w:rPr>
              <w:t>2024</w:t>
            </w:r>
          </w:p>
        </w:tc>
        <w:tc>
          <w:tcPr>
            <w:tcW w:w="1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85"/>
              <w:ind w:left="152"/>
              <w:rPr>
                <w:sz w:val="12"/>
              </w:rPr>
            </w:pPr>
            <w:r>
              <w:rPr>
                <w:sz w:val="12"/>
              </w:rPr>
              <w:t>В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том числе по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кварталам: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95"/>
              <w:ind w:left="276" w:right="236"/>
              <w:jc w:val="center"/>
              <w:rPr>
                <w:sz w:val="12"/>
              </w:rPr>
            </w:pPr>
            <w:r>
              <w:rPr>
                <w:sz w:val="12"/>
              </w:rPr>
              <w:t>2025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95"/>
              <w:ind w:left="266" w:right="223"/>
              <w:jc w:val="center"/>
              <w:rPr>
                <w:sz w:val="12"/>
              </w:rPr>
            </w:pPr>
            <w:r>
              <w:rPr>
                <w:sz w:val="12"/>
              </w:rPr>
              <w:t>2026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95"/>
              <w:ind w:left="189" w:right="144"/>
              <w:jc w:val="center"/>
              <w:rPr>
                <w:sz w:val="12"/>
              </w:rPr>
            </w:pPr>
            <w:r>
              <w:rPr>
                <w:sz w:val="12"/>
              </w:rPr>
              <w:t>2027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</w:tc>
      </w:tr>
      <w:tr w:rsidR="00B9197D">
        <w:trPr>
          <w:trHeight w:val="230"/>
        </w:trPr>
        <w:tc>
          <w:tcPr>
            <w:tcW w:w="331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32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39"/>
              <w:ind w:left="46"/>
              <w:jc w:val="center"/>
              <w:rPr>
                <w:sz w:val="12"/>
              </w:rPr>
            </w:pPr>
            <w:r>
              <w:rPr>
                <w:w w:val="99"/>
                <w:sz w:val="12"/>
              </w:rPr>
              <w:t>I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39"/>
              <w:ind w:left="216"/>
              <w:rPr>
                <w:sz w:val="12"/>
              </w:rPr>
            </w:pPr>
            <w:r>
              <w:rPr>
                <w:sz w:val="12"/>
              </w:rPr>
              <w:t>II</w:t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39"/>
              <w:ind w:left="145"/>
              <w:rPr>
                <w:sz w:val="12"/>
              </w:rPr>
            </w:pPr>
            <w:r>
              <w:rPr>
                <w:sz w:val="12"/>
              </w:rPr>
              <w:t>III</w:t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39"/>
              <w:ind w:left="136" w:right="81"/>
              <w:jc w:val="center"/>
              <w:rPr>
                <w:sz w:val="12"/>
              </w:rPr>
            </w:pPr>
            <w:r>
              <w:rPr>
                <w:sz w:val="12"/>
              </w:rPr>
              <w:t>IV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</w:tr>
      <w:tr w:rsidR="00B9197D">
        <w:trPr>
          <w:trHeight w:val="237"/>
        </w:trPr>
        <w:tc>
          <w:tcPr>
            <w:tcW w:w="331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32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44"/>
              <w:ind w:left="40"/>
              <w:jc w:val="center"/>
              <w:rPr>
                <w:sz w:val="12"/>
              </w:rPr>
            </w:pPr>
            <w:r>
              <w:rPr>
                <w:sz w:val="12"/>
              </w:rPr>
              <w:t>1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44"/>
              <w:ind w:left="43"/>
              <w:jc w:val="center"/>
              <w:rPr>
                <w:sz w:val="12"/>
              </w:rPr>
            </w:pPr>
            <w:r>
              <w:rPr>
                <w:sz w:val="12"/>
              </w:rPr>
              <w:t>1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44"/>
              <w:ind w:left="44"/>
              <w:jc w:val="center"/>
              <w:rPr>
                <w:sz w:val="12"/>
              </w:rPr>
            </w:pPr>
            <w:r>
              <w:rPr>
                <w:w w:val="99"/>
                <w:sz w:val="12"/>
              </w:rPr>
              <w:t>-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44"/>
              <w:ind w:left="46"/>
              <w:jc w:val="center"/>
              <w:rPr>
                <w:sz w:val="12"/>
              </w:rPr>
            </w:pPr>
            <w:r>
              <w:rPr>
                <w:w w:val="99"/>
                <w:sz w:val="12"/>
              </w:rPr>
              <w:t>-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44"/>
              <w:ind w:left="235"/>
              <w:rPr>
                <w:sz w:val="12"/>
              </w:rPr>
            </w:pPr>
            <w:r>
              <w:rPr>
                <w:w w:val="99"/>
                <w:sz w:val="12"/>
              </w:rPr>
              <w:t>-</w:t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44"/>
              <w:ind w:left="186"/>
              <w:rPr>
                <w:sz w:val="12"/>
              </w:rPr>
            </w:pPr>
            <w:r>
              <w:rPr>
                <w:w w:val="99"/>
                <w:sz w:val="12"/>
              </w:rPr>
              <w:t>-</w:t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44"/>
              <w:ind w:left="53"/>
              <w:jc w:val="center"/>
              <w:rPr>
                <w:sz w:val="12"/>
              </w:rPr>
            </w:pPr>
            <w:r>
              <w:rPr>
                <w:w w:val="99"/>
                <w:sz w:val="12"/>
              </w:rPr>
              <w:t>-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44"/>
              <w:ind w:left="51"/>
              <w:jc w:val="center"/>
              <w:rPr>
                <w:sz w:val="12"/>
              </w:rPr>
            </w:pPr>
            <w:r>
              <w:rPr>
                <w:w w:val="99"/>
                <w:sz w:val="12"/>
              </w:rPr>
              <w:t>-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44"/>
              <w:ind w:left="54"/>
              <w:jc w:val="center"/>
              <w:rPr>
                <w:sz w:val="12"/>
              </w:rPr>
            </w:pPr>
            <w:r>
              <w:rPr>
                <w:w w:val="99"/>
                <w:sz w:val="12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44"/>
              <w:ind w:left="56"/>
              <w:jc w:val="center"/>
              <w:rPr>
                <w:sz w:val="12"/>
              </w:rPr>
            </w:pPr>
            <w:r>
              <w:rPr>
                <w:w w:val="99"/>
                <w:sz w:val="12"/>
              </w:rPr>
              <w:t>-</w:t>
            </w:r>
          </w:p>
        </w:tc>
        <w:tc>
          <w:tcPr>
            <w:tcW w:w="1844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</w:tr>
      <w:tr w:rsidR="00B9197D">
        <w:trPr>
          <w:trHeight w:val="280"/>
        </w:trPr>
        <w:tc>
          <w:tcPr>
            <w:tcW w:w="331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901B89">
            <w:pPr>
              <w:pStyle w:val="TableParagraph"/>
              <w:spacing w:before="85"/>
              <w:ind w:left="31"/>
              <w:jc w:val="center"/>
              <w:rPr>
                <w:sz w:val="12"/>
              </w:rPr>
            </w:pPr>
            <w:r>
              <w:rPr>
                <w:sz w:val="12"/>
              </w:rPr>
              <w:t>3</w:t>
            </w: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spacing w:before="1"/>
              <w:rPr>
                <w:sz w:val="13"/>
              </w:rPr>
            </w:pPr>
          </w:p>
          <w:p w:rsidR="00B9197D" w:rsidRDefault="00901B89">
            <w:pPr>
              <w:pStyle w:val="TableParagraph"/>
              <w:spacing w:line="266" w:lineRule="auto"/>
              <w:ind w:left="31" w:right="405"/>
              <w:rPr>
                <w:sz w:val="12"/>
              </w:rPr>
            </w:pPr>
            <w:r>
              <w:rPr>
                <w:b/>
                <w:sz w:val="12"/>
              </w:rPr>
              <w:t>Основное мероприятие 03 «Вовлечение населения в</w:t>
            </w:r>
            <w:r>
              <w:rPr>
                <w:b/>
                <w:spacing w:val="-27"/>
                <w:sz w:val="12"/>
              </w:rPr>
              <w:t xml:space="preserve"> </w:t>
            </w:r>
            <w:r>
              <w:rPr>
                <w:b/>
                <w:sz w:val="12"/>
              </w:rPr>
              <w:t>экологические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мероприятия»</w:t>
            </w:r>
            <w:r>
              <w:rPr>
                <w:sz w:val="12"/>
              </w:rPr>
              <w:t>.</w:t>
            </w:r>
          </w:p>
        </w:tc>
        <w:tc>
          <w:tcPr>
            <w:tcW w:w="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901B89">
            <w:pPr>
              <w:pStyle w:val="TableParagraph"/>
              <w:spacing w:before="90"/>
              <w:ind w:left="166"/>
              <w:rPr>
                <w:sz w:val="12"/>
              </w:rPr>
            </w:pPr>
            <w:r>
              <w:rPr>
                <w:sz w:val="12"/>
              </w:rPr>
              <w:t>2023-2027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70"/>
              <w:ind w:left="32"/>
              <w:rPr>
                <w:sz w:val="12"/>
              </w:rPr>
            </w:pPr>
            <w:r>
              <w:rPr>
                <w:sz w:val="12"/>
              </w:rPr>
              <w:t>Итого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right="159"/>
              <w:jc w:val="right"/>
              <w:rPr>
                <w:sz w:val="12"/>
              </w:rPr>
            </w:pPr>
            <w:r>
              <w:rPr>
                <w:sz w:val="12"/>
              </w:rPr>
              <w:t>2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500,0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306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000,0</w:t>
            </w:r>
          </w:p>
        </w:tc>
        <w:tc>
          <w:tcPr>
            <w:tcW w:w="20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56"/>
              <w:ind w:left="851" w:right="804"/>
              <w:jc w:val="center"/>
              <w:rPr>
                <w:sz w:val="12"/>
              </w:rPr>
            </w:pPr>
            <w:r>
              <w:rPr>
                <w:sz w:val="12"/>
              </w:rPr>
              <w:t>375,0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288" w:right="236"/>
              <w:jc w:val="center"/>
              <w:rPr>
                <w:sz w:val="12"/>
              </w:rPr>
            </w:pPr>
            <w:r>
              <w:rPr>
                <w:sz w:val="12"/>
              </w:rPr>
              <w:t>375,0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277" w:right="223"/>
              <w:jc w:val="center"/>
              <w:rPr>
                <w:sz w:val="12"/>
              </w:rPr>
            </w:pPr>
            <w:r>
              <w:rPr>
                <w:sz w:val="12"/>
              </w:rPr>
              <w:t>375,0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201" w:right="144"/>
              <w:jc w:val="center"/>
              <w:rPr>
                <w:sz w:val="12"/>
              </w:rPr>
            </w:pPr>
            <w:r>
              <w:rPr>
                <w:sz w:val="12"/>
              </w:rPr>
              <w:t>375,0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</w:tc>
      </w:tr>
      <w:tr w:rsidR="00B9197D">
        <w:trPr>
          <w:trHeight w:val="280"/>
        </w:trPr>
        <w:tc>
          <w:tcPr>
            <w:tcW w:w="331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32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70"/>
              <w:ind w:left="32"/>
              <w:rPr>
                <w:sz w:val="12"/>
              </w:rPr>
            </w:pPr>
            <w:r>
              <w:rPr>
                <w:sz w:val="12"/>
              </w:rPr>
              <w:t>Средства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бюджета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ГОЩ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right="159"/>
              <w:jc w:val="right"/>
              <w:rPr>
                <w:sz w:val="12"/>
              </w:rPr>
            </w:pPr>
            <w:r>
              <w:rPr>
                <w:sz w:val="12"/>
              </w:rPr>
              <w:t>2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500,0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306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000,0</w:t>
            </w:r>
          </w:p>
        </w:tc>
        <w:tc>
          <w:tcPr>
            <w:tcW w:w="20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56"/>
              <w:ind w:left="851" w:right="804"/>
              <w:jc w:val="center"/>
              <w:rPr>
                <w:sz w:val="12"/>
              </w:rPr>
            </w:pPr>
            <w:r>
              <w:rPr>
                <w:sz w:val="12"/>
              </w:rPr>
              <w:t>375,0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288" w:right="236"/>
              <w:jc w:val="center"/>
              <w:rPr>
                <w:sz w:val="12"/>
              </w:rPr>
            </w:pPr>
            <w:r>
              <w:rPr>
                <w:sz w:val="12"/>
              </w:rPr>
              <w:t>375,0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277" w:right="223"/>
              <w:jc w:val="center"/>
              <w:rPr>
                <w:sz w:val="12"/>
              </w:rPr>
            </w:pPr>
            <w:r>
              <w:rPr>
                <w:sz w:val="12"/>
              </w:rPr>
              <w:t>375,0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201" w:right="144"/>
              <w:jc w:val="center"/>
              <w:rPr>
                <w:sz w:val="12"/>
              </w:rPr>
            </w:pPr>
            <w:r>
              <w:rPr>
                <w:sz w:val="12"/>
              </w:rPr>
              <w:t>375,0</w:t>
            </w:r>
          </w:p>
        </w:tc>
        <w:tc>
          <w:tcPr>
            <w:tcW w:w="1844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</w:tr>
      <w:tr w:rsidR="00B9197D">
        <w:trPr>
          <w:trHeight w:val="280"/>
        </w:trPr>
        <w:tc>
          <w:tcPr>
            <w:tcW w:w="331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32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line="134" w:lineRule="exact"/>
              <w:ind w:left="32"/>
              <w:rPr>
                <w:sz w:val="12"/>
              </w:rPr>
            </w:pPr>
            <w:r>
              <w:rPr>
                <w:sz w:val="12"/>
              </w:rPr>
              <w:t>Средства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бюджета</w:t>
            </w:r>
          </w:p>
          <w:p w:rsidR="00B9197D" w:rsidRDefault="00901B89">
            <w:pPr>
              <w:pStyle w:val="TableParagraph"/>
              <w:spacing w:before="13" w:line="113" w:lineRule="exact"/>
              <w:ind w:left="32"/>
              <w:rPr>
                <w:sz w:val="12"/>
              </w:rPr>
            </w:pPr>
            <w:r>
              <w:rPr>
                <w:sz w:val="12"/>
              </w:rPr>
              <w:t>Московской области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286" w:right="247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385" w:right="343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20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56"/>
              <w:ind w:left="851" w:right="804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288" w:right="236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277" w:right="223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201" w:right="144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1844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</w:tr>
      <w:tr w:rsidR="00B9197D">
        <w:trPr>
          <w:trHeight w:val="280"/>
        </w:trPr>
        <w:tc>
          <w:tcPr>
            <w:tcW w:w="331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32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line="134" w:lineRule="exact"/>
              <w:ind w:left="32"/>
              <w:rPr>
                <w:sz w:val="12"/>
              </w:rPr>
            </w:pPr>
            <w:r>
              <w:rPr>
                <w:sz w:val="12"/>
              </w:rPr>
              <w:t>Средства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федерльного</w:t>
            </w:r>
          </w:p>
          <w:p w:rsidR="00B9197D" w:rsidRDefault="00901B89">
            <w:pPr>
              <w:pStyle w:val="TableParagraph"/>
              <w:spacing w:before="13" w:line="113" w:lineRule="exact"/>
              <w:ind w:left="32"/>
              <w:rPr>
                <w:sz w:val="12"/>
              </w:rPr>
            </w:pPr>
            <w:r>
              <w:rPr>
                <w:sz w:val="12"/>
              </w:rPr>
              <w:t>бюджета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286" w:right="247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385" w:right="343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20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56"/>
              <w:ind w:left="851" w:right="804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288" w:right="236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277" w:right="223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201" w:right="144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1844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</w:tr>
      <w:tr w:rsidR="00B9197D">
        <w:trPr>
          <w:trHeight w:val="280"/>
        </w:trPr>
        <w:tc>
          <w:tcPr>
            <w:tcW w:w="331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32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line="134" w:lineRule="exact"/>
              <w:ind w:left="32"/>
              <w:rPr>
                <w:sz w:val="12"/>
              </w:rPr>
            </w:pPr>
            <w:r>
              <w:rPr>
                <w:sz w:val="12"/>
              </w:rPr>
              <w:t>Внебюджетные</w:t>
            </w:r>
          </w:p>
          <w:p w:rsidR="00B9197D" w:rsidRDefault="00901B89">
            <w:pPr>
              <w:pStyle w:val="TableParagraph"/>
              <w:spacing w:before="13" w:line="113" w:lineRule="exact"/>
              <w:ind w:left="32"/>
              <w:rPr>
                <w:sz w:val="12"/>
              </w:rPr>
            </w:pPr>
            <w:r>
              <w:rPr>
                <w:sz w:val="12"/>
              </w:rPr>
              <w:t>источники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286" w:right="247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385" w:right="343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20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56"/>
              <w:ind w:left="851" w:right="804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288" w:right="236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277" w:right="223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6"/>
              <w:ind w:left="201" w:right="144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1844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</w:tr>
      <w:tr w:rsidR="00B9197D">
        <w:trPr>
          <w:trHeight w:val="275"/>
        </w:trPr>
        <w:tc>
          <w:tcPr>
            <w:tcW w:w="331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spacing w:before="6"/>
              <w:rPr>
                <w:sz w:val="15"/>
              </w:rPr>
            </w:pPr>
          </w:p>
          <w:p w:rsidR="00B9197D" w:rsidRDefault="00901B89">
            <w:pPr>
              <w:pStyle w:val="TableParagraph"/>
              <w:ind w:left="90"/>
              <w:rPr>
                <w:sz w:val="12"/>
              </w:rPr>
            </w:pPr>
            <w:r>
              <w:rPr>
                <w:sz w:val="12"/>
              </w:rPr>
              <w:t>3.1</w:t>
            </w: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901B89">
            <w:pPr>
              <w:pStyle w:val="TableParagraph"/>
              <w:spacing w:before="91"/>
              <w:ind w:left="31"/>
              <w:rPr>
                <w:b/>
                <w:sz w:val="12"/>
              </w:rPr>
            </w:pPr>
            <w:r>
              <w:rPr>
                <w:b/>
                <w:sz w:val="12"/>
              </w:rPr>
              <w:t>Мероприятие 03.01</w:t>
            </w:r>
          </w:p>
          <w:p w:rsidR="00B9197D" w:rsidRDefault="00901B89">
            <w:pPr>
              <w:pStyle w:val="TableParagraph"/>
              <w:spacing w:before="13" w:line="264" w:lineRule="auto"/>
              <w:ind w:left="31" w:right="43"/>
              <w:rPr>
                <w:sz w:val="12"/>
              </w:rPr>
            </w:pPr>
            <w:r>
              <w:rPr>
                <w:sz w:val="12"/>
              </w:rPr>
              <w:t>Проведение экологических мероприятий, выставок,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семинаров,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в том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числе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«Дней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защиты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от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экологической</w:t>
            </w:r>
            <w:r>
              <w:rPr>
                <w:spacing w:val="-27"/>
                <w:sz w:val="12"/>
              </w:rPr>
              <w:t xml:space="preserve"> </w:t>
            </w:r>
            <w:r>
              <w:rPr>
                <w:sz w:val="12"/>
              </w:rPr>
              <w:t>опасности»</w:t>
            </w:r>
          </w:p>
        </w:tc>
        <w:tc>
          <w:tcPr>
            <w:tcW w:w="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spacing w:before="6"/>
              <w:rPr>
                <w:sz w:val="15"/>
              </w:rPr>
            </w:pPr>
          </w:p>
          <w:p w:rsidR="00B9197D" w:rsidRDefault="00901B89">
            <w:pPr>
              <w:pStyle w:val="TableParagraph"/>
              <w:ind w:left="166"/>
              <w:rPr>
                <w:sz w:val="12"/>
              </w:rPr>
            </w:pPr>
            <w:r>
              <w:rPr>
                <w:sz w:val="12"/>
              </w:rPr>
              <w:t>2023-2027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8"/>
              <w:ind w:left="32"/>
              <w:rPr>
                <w:sz w:val="12"/>
              </w:rPr>
            </w:pPr>
            <w:r>
              <w:rPr>
                <w:sz w:val="12"/>
              </w:rPr>
              <w:t>Итого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3"/>
              <w:ind w:right="159"/>
              <w:jc w:val="right"/>
              <w:rPr>
                <w:sz w:val="12"/>
              </w:rPr>
            </w:pPr>
            <w:r>
              <w:rPr>
                <w:sz w:val="12"/>
              </w:rPr>
              <w:t>2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500,0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8"/>
              <w:ind w:left="299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000,0</w:t>
            </w:r>
          </w:p>
        </w:tc>
        <w:tc>
          <w:tcPr>
            <w:tcW w:w="20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58"/>
              <w:ind w:left="837" w:right="805"/>
              <w:jc w:val="center"/>
              <w:rPr>
                <w:sz w:val="12"/>
              </w:rPr>
            </w:pPr>
            <w:r>
              <w:rPr>
                <w:sz w:val="12"/>
              </w:rPr>
              <w:t>375,0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8"/>
              <w:ind w:left="274" w:right="236"/>
              <w:jc w:val="center"/>
              <w:rPr>
                <w:sz w:val="12"/>
              </w:rPr>
            </w:pPr>
            <w:r>
              <w:rPr>
                <w:sz w:val="12"/>
              </w:rPr>
              <w:t>375,0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8"/>
              <w:ind w:left="263" w:right="223"/>
              <w:jc w:val="center"/>
              <w:rPr>
                <w:sz w:val="12"/>
              </w:rPr>
            </w:pPr>
            <w:r>
              <w:rPr>
                <w:sz w:val="12"/>
              </w:rPr>
              <w:t>375,0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8"/>
              <w:ind w:left="186" w:right="144"/>
              <w:jc w:val="center"/>
              <w:rPr>
                <w:sz w:val="12"/>
              </w:rPr>
            </w:pPr>
            <w:r>
              <w:rPr>
                <w:sz w:val="12"/>
              </w:rPr>
              <w:t>375,0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197D" w:rsidRDefault="00B9197D">
            <w:pPr>
              <w:pStyle w:val="TableParagraph"/>
              <w:spacing w:before="10"/>
              <w:rPr>
                <w:sz w:val="13"/>
              </w:rPr>
            </w:pPr>
          </w:p>
          <w:p w:rsidR="00B9197D" w:rsidRDefault="00901B89">
            <w:pPr>
              <w:pStyle w:val="TableParagraph"/>
              <w:spacing w:line="264" w:lineRule="auto"/>
              <w:ind w:left="66" w:right="16"/>
              <w:jc w:val="center"/>
              <w:rPr>
                <w:sz w:val="12"/>
              </w:rPr>
            </w:pPr>
            <w:r>
              <w:rPr>
                <w:sz w:val="12"/>
              </w:rPr>
              <w:t>Комитет по физической культуре,</w:t>
            </w:r>
            <w:r>
              <w:rPr>
                <w:spacing w:val="-28"/>
                <w:sz w:val="12"/>
              </w:rPr>
              <w:t xml:space="preserve"> </w:t>
            </w:r>
            <w:r>
              <w:rPr>
                <w:sz w:val="12"/>
              </w:rPr>
              <w:t xml:space="preserve">спорту и работе с </w:t>
            </w:r>
            <w:proofErr w:type="spellStart"/>
            <w:r>
              <w:rPr>
                <w:sz w:val="12"/>
              </w:rPr>
              <w:t>молодежью</w:t>
            </w:r>
            <w:proofErr w:type="spellEnd"/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Администрации городского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округа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Щёлково</w:t>
            </w:r>
          </w:p>
        </w:tc>
      </w:tr>
      <w:tr w:rsidR="00B9197D">
        <w:trPr>
          <w:trHeight w:val="275"/>
        </w:trPr>
        <w:tc>
          <w:tcPr>
            <w:tcW w:w="331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32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8"/>
              <w:ind w:left="32"/>
              <w:rPr>
                <w:sz w:val="12"/>
              </w:rPr>
            </w:pPr>
            <w:r>
              <w:rPr>
                <w:sz w:val="12"/>
              </w:rPr>
              <w:t>Средства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бюджета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ГОЩ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3"/>
              <w:ind w:right="159"/>
              <w:jc w:val="right"/>
              <w:rPr>
                <w:sz w:val="12"/>
              </w:rPr>
            </w:pPr>
            <w:r>
              <w:rPr>
                <w:sz w:val="12"/>
              </w:rPr>
              <w:t>2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500,0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8"/>
              <w:ind w:left="299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000,0</w:t>
            </w:r>
          </w:p>
        </w:tc>
        <w:tc>
          <w:tcPr>
            <w:tcW w:w="20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58"/>
              <w:ind w:left="837" w:right="805"/>
              <w:jc w:val="center"/>
              <w:rPr>
                <w:sz w:val="12"/>
              </w:rPr>
            </w:pPr>
            <w:r>
              <w:rPr>
                <w:sz w:val="12"/>
              </w:rPr>
              <w:t>375,0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8"/>
              <w:ind w:left="274" w:right="236"/>
              <w:jc w:val="center"/>
              <w:rPr>
                <w:sz w:val="12"/>
              </w:rPr>
            </w:pPr>
            <w:r>
              <w:rPr>
                <w:sz w:val="12"/>
              </w:rPr>
              <w:t>375,0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8"/>
              <w:ind w:left="263" w:right="223"/>
              <w:jc w:val="center"/>
              <w:rPr>
                <w:sz w:val="12"/>
              </w:rPr>
            </w:pPr>
            <w:r>
              <w:rPr>
                <w:sz w:val="12"/>
              </w:rPr>
              <w:t>375,0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8"/>
              <w:ind w:left="186" w:right="144"/>
              <w:jc w:val="center"/>
              <w:rPr>
                <w:sz w:val="12"/>
              </w:rPr>
            </w:pPr>
            <w:r>
              <w:rPr>
                <w:sz w:val="12"/>
              </w:rPr>
              <w:t>375,0</w:t>
            </w:r>
          </w:p>
        </w:tc>
        <w:tc>
          <w:tcPr>
            <w:tcW w:w="1844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</w:tr>
      <w:tr w:rsidR="00B9197D">
        <w:trPr>
          <w:trHeight w:val="359"/>
        </w:trPr>
        <w:tc>
          <w:tcPr>
            <w:tcW w:w="331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32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34" w:line="264" w:lineRule="auto"/>
              <w:ind w:left="32" w:right="227"/>
              <w:rPr>
                <w:sz w:val="12"/>
              </w:rPr>
            </w:pPr>
            <w:r>
              <w:rPr>
                <w:sz w:val="12"/>
              </w:rPr>
              <w:t>Средства бюджета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Московской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области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104"/>
              <w:ind w:left="286" w:right="247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5"/>
              <w:rPr>
                <w:sz w:val="9"/>
              </w:rPr>
            </w:pPr>
          </w:p>
          <w:p w:rsidR="00B9197D" w:rsidRDefault="00901B89">
            <w:pPr>
              <w:pStyle w:val="TableParagraph"/>
              <w:ind w:left="378" w:right="350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20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99"/>
              <w:ind w:left="837" w:right="805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5"/>
              <w:rPr>
                <w:sz w:val="9"/>
              </w:rPr>
            </w:pPr>
          </w:p>
          <w:p w:rsidR="00B9197D" w:rsidRDefault="00901B89">
            <w:pPr>
              <w:pStyle w:val="TableParagraph"/>
              <w:ind w:left="274" w:right="236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5"/>
              <w:rPr>
                <w:sz w:val="9"/>
              </w:rPr>
            </w:pPr>
          </w:p>
          <w:p w:rsidR="00B9197D" w:rsidRDefault="00901B89">
            <w:pPr>
              <w:pStyle w:val="TableParagraph"/>
              <w:ind w:left="263" w:right="223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5"/>
              <w:rPr>
                <w:sz w:val="9"/>
              </w:rPr>
            </w:pPr>
          </w:p>
          <w:p w:rsidR="00B9197D" w:rsidRDefault="00901B89">
            <w:pPr>
              <w:pStyle w:val="TableParagraph"/>
              <w:ind w:left="186" w:right="144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1844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</w:tr>
      <w:tr w:rsidR="00B9197D">
        <w:trPr>
          <w:trHeight w:val="275"/>
        </w:trPr>
        <w:tc>
          <w:tcPr>
            <w:tcW w:w="331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32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line="132" w:lineRule="exact"/>
              <w:ind w:left="32"/>
              <w:rPr>
                <w:sz w:val="12"/>
              </w:rPr>
            </w:pPr>
            <w:r>
              <w:rPr>
                <w:sz w:val="12"/>
              </w:rPr>
              <w:t>Средства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федерльного</w:t>
            </w:r>
          </w:p>
          <w:p w:rsidR="00B9197D" w:rsidRDefault="00901B89">
            <w:pPr>
              <w:pStyle w:val="TableParagraph"/>
              <w:spacing w:before="13" w:line="110" w:lineRule="exact"/>
              <w:ind w:left="32"/>
              <w:rPr>
                <w:sz w:val="12"/>
              </w:rPr>
            </w:pPr>
            <w:r>
              <w:rPr>
                <w:sz w:val="12"/>
              </w:rPr>
              <w:t>бюджета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3"/>
              <w:ind w:left="286" w:right="247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8"/>
              <w:ind w:left="378" w:right="350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20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58"/>
              <w:ind w:left="837" w:right="805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8"/>
              <w:ind w:left="274" w:right="236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8"/>
              <w:ind w:left="263" w:right="223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8"/>
              <w:ind w:left="186" w:right="144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197D" w:rsidRDefault="00B9197D">
            <w:pPr>
              <w:pStyle w:val="TableParagraph"/>
              <w:spacing w:before="5"/>
              <w:rPr>
                <w:sz w:val="9"/>
              </w:rPr>
            </w:pPr>
          </w:p>
          <w:p w:rsidR="00B9197D" w:rsidRDefault="00901B89">
            <w:pPr>
              <w:pStyle w:val="TableParagraph"/>
              <w:spacing w:line="264" w:lineRule="auto"/>
              <w:ind w:left="220" w:right="170" w:firstLine="3"/>
              <w:jc w:val="center"/>
              <w:rPr>
                <w:sz w:val="12"/>
              </w:rPr>
            </w:pPr>
            <w:r>
              <w:rPr>
                <w:sz w:val="12"/>
              </w:rPr>
              <w:t>Комитет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по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образованию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Администрации городского</w:t>
            </w:r>
            <w:r>
              <w:rPr>
                <w:spacing w:val="-27"/>
                <w:sz w:val="12"/>
              </w:rPr>
              <w:t xml:space="preserve"> </w:t>
            </w:r>
            <w:r>
              <w:rPr>
                <w:sz w:val="12"/>
              </w:rPr>
              <w:t>округа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Щёлково</w:t>
            </w:r>
          </w:p>
        </w:tc>
      </w:tr>
      <w:tr w:rsidR="00B9197D">
        <w:trPr>
          <w:trHeight w:val="395"/>
        </w:trPr>
        <w:tc>
          <w:tcPr>
            <w:tcW w:w="331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32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51" w:line="264" w:lineRule="auto"/>
              <w:ind w:left="32" w:right="507"/>
              <w:rPr>
                <w:sz w:val="12"/>
              </w:rPr>
            </w:pPr>
            <w:r>
              <w:rPr>
                <w:spacing w:val="-1"/>
                <w:sz w:val="12"/>
              </w:rPr>
              <w:t>Внебюджетные</w:t>
            </w:r>
            <w:r>
              <w:rPr>
                <w:spacing w:val="-27"/>
                <w:sz w:val="12"/>
              </w:rPr>
              <w:t xml:space="preserve"> </w:t>
            </w:r>
            <w:r>
              <w:rPr>
                <w:sz w:val="12"/>
              </w:rPr>
              <w:t>источники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8"/>
              <w:rPr>
                <w:sz w:val="10"/>
              </w:rPr>
            </w:pPr>
          </w:p>
          <w:p w:rsidR="00B9197D" w:rsidRDefault="00901B89">
            <w:pPr>
              <w:pStyle w:val="TableParagraph"/>
              <w:ind w:left="286" w:right="247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1"/>
              <w:rPr>
                <w:sz w:val="11"/>
              </w:rPr>
            </w:pPr>
          </w:p>
          <w:p w:rsidR="00B9197D" w:rsidRDefault="00901B89">
            <w:pPr>
              <w:pStyle w:val="TableParagraph"/>
              <w:spacing w:before="1"/>
              <w:ind w:left="378" w:right="350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20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3"/>
              <w:rPr>
                <w:sz w:val="10"/>
              </w:rPr>
            </w:pPr>
          </w:p>
          <w:p w:rsidR="00B9197D" w:rsidRDefault="00901B89">
            <w:pPr>
              <w:pStyle w:val="TableParagraph"/>
              <w:ind w:left="837" w:right="805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1"/>
              <w:rPr>
                <w:sz w:val="11"/>
              </w:rPr>
            </w:pPr>
          </w:p>
          <w:p w:rsidR="00B9197D" w:rsidRDefault="00901B89">
            <w:pPr>
              <w:pStyle w:val="TableParagraph"/>
              <w:spacing w:before="1"/>
              <w:ind w:left="274" w:right="236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1"/>
              <w:rPr>
                <w:sz w:val="11"/>
              </w:rPr>
            </w:pPr>
          </w:p>
          <w:p w:rsidR="00B9197D" w:rsidRDefault="00901B89">
            <w:pPr>
              <w:pStyle w:val="TableParagraph"/>
              <w:spacing w:before="1"/>
              <w:ind w:left="263" w:right="223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1"/>
              <w:rPr>
                <w:sz w:val="11"/>
              </w:rPr>
            </w:pPr>
          </w:p>
          <w:p w:rsidR="00B9197D" w:rsidRDefault="00901B89">
            <w:pPr>
              <w:pStyle w:val="TableParagraph"/>
              <w:spacing w:before="1"/>
              <w:ind w:left="186" w:right="144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1844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</w:tr>
      <w:tr w:rsidR="00B9197D">
        <w:trPr>
          <w:trHeight w:val="506"/>
        </w:trPr>
        <w:tc>
          <w:tcPr>
            <w:tcW w:w="331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spacing w:before="10"/>
              <w:rPr>
                <w:sz w:val="12"/>
              </w:rPr>
            </w:pPr>
          </w:p>
          <w:p w:rsidR="00B9197D" w:rsidRDefault="00901B89">
            <w:pPr>
              <w:pStyle w:val="TableParagraph"/>
              <w:ind w:left="511"/>
              <w:rPr>
                <w:sz w:val="12"/>
              </w:rPr>
            </w:pPr>
            <w:r>
              <w:rPr>
                <w:sz w:val="12"/>
              </w:rPr>
              <w:t>Проведены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экологические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мероприятия.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Ед.</w:t>
            </w:r>
          </w:p>
        </w:tc>
        <w:tc>
          <w:tcPr>
            <w:tcW w:w="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spacing w:before="10"/>
              <w:rPr>
                <w:sz w:val="12"/>
              </w:rPr>
            </w:pPr>
          </w:p>
          <w:p w:rsidR="00B9197D" w:rsidRDefault="00901B89">
            <w:pPr>
              <w:pStyle w:val="TableParagraph"/>
              <w:ind w:left="24"/>
              <w:jc w:val="center"/>
              <w:rPr>
                <w:sz w:val="12"/>
              </w:rPr>
            </w:pPr>
            <w:r>
              <w:rPr>
                <w:w w:val="99"/>
                <w:sz w:val="12"/>
              </w:rPr>
              <w:t>X</w:t>
            </w:r>
          </w:p>
        </w:tc>
        <w:tc>
          <w:tcPr>
            <w:tcW w:w="1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spacing w:before="10"/>
              <w:rPr>
                <w:sz w:val="12"/>
              </w:rPr>
            </w:pPr>
          </w:p>
          <w:p w:rsidR="00B9197D" w:rsidRDefault="00901B89">
            <w:pPr>
              <w:pStyle w:val="TableParagraph"/>
              <w:ind w:left="27"/>
              <w:jc w:val="center"/>
              <w:rPr>
                <w:sz w:val="12"/>
              </w:rPr>
            </w:pPr>
            <w:r>
              <w:rPr>
                <w:w w:val="99"/>
                <w:sz w:val="12"/>
              </w:rPr>
              <w:t>X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11"/>
              <w:rPr>
                <w:sz w:val="15"/>
              </w:rPr>
            </w:pPr>
          </w:p>
          <w:p w:rsidR="00B9197D" w:rsidRDefault="00901B89">
            <w:pPr>
              <w:pStyle w:val="TableParagraph"/>
              <w:ind w:right="199"/>
              <w:jc w:val="right"/>
              <w:rPr>
                <w:sz w:val="12"/>
              </w:rPr>
            </w:pPr>
            <w:r>
              <w:rPr>
                <w:sz w:val="12"/>
              </w:rPr>
              <w:t>Всего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11"/>
              <w:rPr>
                <w:sz w:val="15"/>
              </w:rPr>
            </w:pPr>
          </w:p>
          <w:p w:rsidR="00B9197D" w:rsidRDefault="00901B89">
            <w:pPr>
              <w:pStyle w:val="TableParagraph"/>
              <w:ind w:left="359"/>
              <w:rPr>
                <w:sz w:val="12"/>
              </w:rPr>
            </w:pPr>
            <w:r>
              <w:rPr>
                <w:sz w:val="12"/>
              </w:rPr>
              <w:t>2023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11"/>
              <w:rPr>
                <w:sz w:val="15"/>
              </w:rPr>
            </w:pPr>
          </w:p>
          <w:p w:rsidR="00B9197D" w:rsidRDefault="00901B89">
            <w:pPr>
              <w:pStyle w:val="TableParagraph"/>
              <w:ind w:left="78" w:right="50"/>
              <w:jc w:val="center"/>
              <w:rPr>
                <w:sz w:val="12"/>
              </w:rPr>
            </w:pPr>
            <w:r>
              <w:rPr>
                <w:sz w:val="12"/>
              </w:rPr>
              <w:t>2024</w:t>
            </w:r>
          </w:p>
        </w:tc>
        <w:tc>
          <w:tcPr>
            <w:tcW w:w="1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1"/>
              <w:rPr>
                <w:sz w:val="15"/>
              </w:rPr>
            </w:pPr>
          </w:p>
          <w:p w:rsidR="00B9197D" w:rsidRDefault="00901B89">
            <w:pPr>
              <w:pStyle w:val="TableParagraph"/>
              <w:ind w:left="152"/>
              <w:rPr>
                <w:sz w:val="12"/>
              </w:rPr>
            </w:pPr>
            <w:r>
              <w:rPr>
                <w:sz w:val="12"/>
              </w:rPr>
              <w:t>В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том числе по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кварталам: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11"/>
              <w:rPr>
                <w:sz w:val="15"/>
              </w:rPr>
            </w:pPr>
          </w:p>
          <w:p w:rsidR="00B9197D" w:rsidRDefault="00901B89">
            <w:pPr>
              <w:pStyle w:val="TableParagraph"/>
              <w:ind w:left="276" w:right="236"/>
              <w:jc w:val="center"/>
              <w:rPr>
                <w:sz w:val="12"/>
              </w:rPr>
            </w:pPr>
            <w:r>
              <w:rPr>
                <w:sz w:val="12"/>
              </w:rPr>
              <w:t>2025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11"/>
              <w:rPr>
                <w:sz w:val="15"/>
              </w:rPr>
            </w:pPr>
          </w:p>
          <w:p w:rsidR="00B9197D" w:rsidRDefault="00901B89">
            <w:pPr>
              <w:pStyle w:val="TableParagraph"/>
              <w:ind w:left="266" w:right="223"/>
              <w:jc w:val="center"/>
              <w:rPr>
                <w:sz w:val="12"/>
              </w:rPr>
            </w:pPr>
            <w:r>
              <w:rPr>
                <w:sz w:val="12"/>
              </w:rPr>
              <w:t>2026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11"/>
              <w:rPr>
                <w:sz w:val="15"/>
              </w:rPr>
            </w:pPr>
          </w:p>
          <w:p w:rsidR="00B9197D" w:rsidRDefault="00901B89">
            <w:pPr>
              <w:pStyle w:val="TableParagraph"/>
              <w:ind w:left="189" w:right="144"/>
              <w:jc w:val="center"/>
              <w:rPr>
                <w:sz w:val="12"/>
              </w:rPr>
            </w:pPr>
            <w:r>
              <w:rPr>
                <w:sz w:val="12"/>
              </w:rPr>
              <w:t>2027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</w:tc>
      </w:tr>
      <w:tr w:rsidR="00B9197D">
        <w:trPr>
          <w:trHeight w:val="230"/>
        </w:trPr>
        <w:tc>
          <w:tcPr>
            <w:tcW w:w="331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32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39"/>
              <w:ind w:left="46"/>
              <w:jc w:val="center"/>
              <w:rPr>
                <w:sz w:val="12"/>
              </w:rPr>
            </w:pPr>
            <w:r>
              <w:rPr>
                <w:w w:val="99"/>
                <w:sz w:val="12"/>
              </w:rPr>
              <w:t>I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39"/>
              <w:ind w:left="216"/>
              <w:rPr>
                <w:sz w:val="12"/>
              </w:rPr>
            </w:pPr>
            <w:r>
              <w:rPr>
                <w:sz w:val="12"/>
              </w:rPr>
              <w:t>II</w:t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39"/>
              <w:ind w:left="145"/>
              <w:rPr>
                <w:sz w:val="12"/>
              </w:rPr>
            </w:pPr>
            <w:r>
              <w:rPr>
                <w:sz w:val="12"/>
              </w:rPr>
              <w:t>III</w:t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39"/>
              <w:ind w:left="136" w:right="81"/>
              <w:jc w:val="center"/>
              <w:rPr>
                <w:sz w:val="12"/>
              </w:rPr>
            </w:pPr>
            <w:r>
              <w:rPr>
                <w:sz w:val="12"/>
              </w:rPr>
              <w:t>IV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</w:tr>
      <w:tr w:rsidR="00B9197D">
        <w:trPr>
          <w:trHeight w:val="251"/>
        </w:trPr>
        <w:tc>
          <w:tcPr>
            <w:tcW w:w="331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32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13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51"/>
              <w:ind w:left="286" w:right="244"/>
              <w:jc w:val="center"/>
              <w:rPr>
                <w:sz w:val="12"/>
              </w:rPr>
            </w:pPr>
            <w:r>
              <w:rPr>
                <w:sz w:val="12"/>
              </w:rPr>
              <w:t>16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51"/>
              <w:ind w:left="43"/>
              <w:jc w:val="center"/>
              <w:rPr>
                <w:sz w:val="12"/>
              </w:rPr>
            </w:pPr>
            <w:r>
              <w:rPr>
                <w:sz w:val="12"/>
              </w:rPr>
              <w:t>4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51"/>
              <w:ind w:left="45"/>
              <w:jc w:val="center"/>
              <w:rPr>
                <w:sz w:val="12"/>
              </w:rPr>
            </w:pPr>
            <w:r>
              <w:rPr>
                <w:sz w:val="12"/>
              </w:rPr>
              <w:t>3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51"/>
              <w:ind w:left="47"/>
              <w:jc w:val="center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51"/>
              <w:ind w:left="225"/>
              <w:rPr>
                <w:sz w:val="12"/>
              </w:rPr>
            </w:pPr>
            <w:r>
              <w:rPr>
                <w:sz w:val="12"/>
              </w:rPr>
              <w:t>1</w:t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51"/>
              <w:ind w:left="176"/>
              <w:rPr>
                <w:sz w:val="12"/>
              </w:rPr>
            </w:pPr>
            <w:r>
              <w:rPr>
                <w:sz w:val="12"/>
              </w:rPr>
              <w:t>3</w:t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51"/>
              <w:ind w:left="54"/>
              <w:jc w:val="center"/>
              <w:rPr>
                <w:sz w:val="12"/>
              </w:rPr>
            </w:pPr>
            <w:r>
              <w:rPr>
                <w:sz w:val="12"/>
              </w:rPr>
              <w:t>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51"/>
              <w:ind w:left="52"/>
              <w:jc w:val="center"/>
              <w:rPr>
                <w:sz w:val="12"/>
              </w:rPr>
            </w:pPr>
            <w:r>
              <w:rPr>
                <w:sz w:val="12"/>
              </w:rPr>
              <w:t>3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51"/>
              <w:ind w:left="55"/>
              <w:jc w:val="center"/>
              <w:rPr>
                <w:sz w:val="12"/>
              </w:rPr>
            </w:pPr>
            <w:r>
              <w:rPr>
                <w:sz w:val="12"/>
              </w:rPr>
              <w:t>3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51"/>
              <w:ind w:left="57"/>
              <w:jc w:val="center"/>
              <w:rPr>
                <w:sz w:val="12"/>
              </w:rPr>
            </w:pPr>
            <w:r>
              <w:rPr>
                <w:sz w:val="12"/>
              </w:rPr>
              <w:t>3</w:t>
            </w:r>
          </w:p>
        </w:tc>
        <w:tc>
          <w:tcPr>
            <w:tcW w:w="1844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</w:tr>
      <w:tr w:rsidR="00B9197D">
        <w:trPr>
          <w:trHeight w:val="270"/>
        </w:trPr>
        <w:tc>
          <w:tcPr>
            <w:tcW w:w="3626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B9197D">
            <w:pPr>
              <w:pStyle w:val="TableParagraph"/>
              <w:rPr>
                <w:sz w:val="12"/>
              </w:rPr>
            </w:pPr>
          </w:p>
          <w:p w:rsidR="00B9197D" w:rsidRDefault="00901B89">
            <w:pPr>
              <w:pStyle w:val="TableParagraph"/>
              <w:spacing w:before="98"/>
              <w:ind w:left="26"/>
              <w:rPr>
                <w:b/>
                <w:sz w:val="12"/>
              </w:rPr>
            </w:pPr>
            <w:r>
              <w:rPr>
                <w:b/>
                <w:sz w:val="12"/>
              </w:rPr>
              <w:t>Всего по подпрограмме:</w:t>
            </w:r>
          </w:p>
        </w:tc>
        <w:tc>
          <w:tcPr>
            <w:tcW w:w="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8"/>
              <w:ind w:left="32"/>
              <w:rPr>
                <w:sz w:val="12"/>
              </w:rPr>
            </w:pPr>
            <w:r>
              <w:rPr>
                <w:sz w:val="12"/>
              </w:rPr>
              <w:t>Итого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3"/>
              <w:ind w:right="127"/>
              <w:jc w:val="right"/>
              <w:rPr>
                <w:sz w:val="12"/>
              </w:rPr>
            </w:pPr>
            <w:r>
              <w:rPr>
                <w:sz w:val="12"/>
              </w:rPr>
              <w:t>10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544,1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3"/>
              <w:ind w:left="306"/>
              <w:rPr>
                <w:sz w:val="12"/>
              </w:rPr>
            </w:pPr>
            <w:r>
              <w:rPr>
                <w:sz w:val="12"/>
              </w:rPr>
              <w:t>3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434,3</w:t>
            </w:r>
          </w:p>
        </w:tc>
        <w:tc>
          <w:tcPr>
            <w:tcW w:w="20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54"/>
              <w:ind w:left="851" w:right="805"/>
              <w:jc w:val="center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772,8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3"/>
              <w:ind w:left="288" w:right="236"/>
              <w:jc w:val="center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779,0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3"/>
              <w:ind w:left="277" w:right="223"/>
              <w:jc w:val="center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779,0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63"/>
              <w:ind w:left="201" w:right="144"/>
              <w:jc w:val="center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779,0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9197D" w:rsidRDefault="00B9197D">
            <w:pPr>
              <w:pStyle w:val="TableParagraph"/>
              <w:rPr>
                <w:sz w:val="12"/>
              </w:rPr>
            </w:pPr>
          </w:p>
        </w:tc>
      </w:tr>
      <w:tr w:rsidR="00B9197D">
        <w:trPr>
          <w:trHeight w:val="349"/>
        </w:trPr>
        <w:tc>
          <w:tcPr>
            <w:tcW w:w="3626" w:type="dxa"/>
            <w:gridSpan w:val="2"/>
            <w:vMerge/>
            <w:tcBorders>
              <w:top w:val="nil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104"/>
              <w:ind w:left="32"/>
              <w:rPr>
                <w:sz w:val="12"/>
              </w:rPr>
            </w:pPr>
            <w:r>
              <w:rPr>
                <w:sz w:val="12"/>
              </w:rPr>
              <w:t>Средства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бюджета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ГОЩ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99"/>
              <w:ind w:right="127"/>
              <w:jc w:val="right"/>
              <w:rPr>
                <w:sz w:val="12"/>
              </w:rPr>
            </w:pPr>
            <w:r>
              <w:rPr>
                <w:sz w:val="12"/>
              </w:rPr>
              <w:t>10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544,1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99"/>
              <w:ind w:left="306"/>
              <w:rPr>
                <w:sz w:val="12"/>
              </w:rPr>
            </w:pPr>
            <w:r>
              <w:rPr>
                <w:sz w:val="12"/>
              </w:rPr>
              <w:t>3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434,3</w:t>
            </w:r>
          </w:p>
        </w:tc>
        <w:tc>
          <w:tcPr>
            <w:tcW w:w="20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89"/>
              <w:ind w:left="851" w:right="805"/>
              <w:jc w:val="center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772,8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99"/>
              <w:ind w:left="288" w:right="236"/>
              <w:jc w:val="center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779,0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99"/>
              <w:ind w:left="277" w:right="223"/>
              <w:jc w:val="center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779,0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99"/>
              <w:ind w:left="201" w:right="144"/>
              <w:jc w:val="center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779,0</w:t>
            </w:r>
          </w:p>
        </w:tc>
        <w:tc>
          <w:tcPr>
            <w:tcW w:w="1844" w:type="dxa"/>
            <w:vMerge/>
            <w:tcBorders>
              <w:top w:val="nil"/>
              <w:lef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</w:tr>
      <w:tr w:rsidR="00B9197D">
        <w:trPr>
          <w:trHeight w:val="313"/>
        </w:trPr>
        <w:tc>
          <w:tcPr>
            <w:tcW w:w="3626" w:type="dxa"/>
            <w:gridSpan w:val="2"/>
            <w:vMerge/>
            <w:tcBorders>
              <w:top w:val="nil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line="152" w:lineRule="exact"/>
              <w:ind w:left="32" w:right="227"/>
              <w:rPr>
                <w:sz w:val="12"/>
              </w:rPr>
            </w:pPr>
            <w:r>
              <w:rPr>
                <w:sz w:val="12"/>
              </w:rPr>
              <w:t>Средства бюджета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Московской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области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82"/>
              <w:ind w:left="286" w:right="247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82"/>
              <w:ind w:left="385" w:right="343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20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73"/>
              <w:ind w:left="851" w:right="804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82"/>
              <w:ind w:left="288" w:right="236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82"/>
              <w:ind w:left="277" w:right="223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82"/>
              <w:ind w:left="201" w:right="144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1844" w:type="dxa"/>
            <w:vMerge/>
            <w:tcBorders>
              <w:top w:val="nil"/>
              <w:lef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</w:tr>
      <w:tr w:rsidR="00B9197D">
        <w:trPr>
          <w:trHeight w:val="313"/>
        </w:trPr>
        <w:tc>
          <w:tcPr>
            <w:tcW w:w="3626" w:type="dxa"/>
            <w:gridSpan w:val="2"/>
            <w:vMerge/>
            <w:tcBorders>
              <w:top w:val="nil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line="152" w:lineRule="exact"/>
              <w:ind w:left="32" w:right="146"/>
              <w:rPr>
                <w:sz w:val="12"/>
              </w:rPr>
            </w:pPr>
            <w:r>
              <w:rPr>
                <w:spacing w:val="-1"/>
                <w:sz w:val="12"/>
              </w:rPr>
              <w:t xml:space="preserve">Средства </w:t>
            </w:r>
            <w:r>
              <w:rPr>
                <w:sz w:val="12"/>
              </w:rPr>
              <w:t>федерльного</w:t>
            </w:r>
            <w:r>
              <w:rPr>
                <w:spacing w:val="-27"/>
                <w:sz w:val="12"/>
              </w:rPr>
              <w:t xml:space="preserve"> </w:t>
            </w:r>
            <w:r>
              <w:rPr>
                <w:sz w:val="12"/>
              </w:rPr>
              <w:t>бюджета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82"/>
              <w:ind w:left="286" w:right="247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82"/>
              <w:ind w:left="385" w:right="343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20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73"/>
              <w:ind w:left="851" w:right="804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82"/>
              <w:ind w:left="288" w:right="236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82"/>
              <w:ind w:left="277" w:right="223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82"/>
              <w:ind w:left="201" w:right="144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1844" w:type="dxa"/>
            <w:vMerge/>
            <w:tcBorders>
              <w:top w:val="nil"/>
              <w:lef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</w:tr>
      <w:tr w:rsidR="00B9197D">
        <w:trPr>
          <w:trHeight w:val="409"/>
        </w:trPr>
        <w:tc>
          <w:tcPr>
            <w:tcW w:w="3626" w:type="dxa"/>
            <w:gridSpan w:val="2"/>
            <w:vMerge/>
            <w:tcBorders>
              <w:top w:val="nil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9197D" w:rsidRDefault="00901B89">
            <w:pPr>
              <w:pStyle w:val="TableParagraph"/>
              <w:spacing w:before="58" w:line="264" w:lineRule="auto"/>
              <w:ind w:left="32" w:right="507"/>
              <w:rPr>
                <w:sz w:val="12"/>
              </w:rPr>
            </w:pPr>
            <w:r>
              <w:rPr>
                <w:spacing w:val="-1"/>
                <w:sz w:val="12"/>
              </w:rPr>
              <w:t>Внебюджетные</w:t>
            </w:r>
            <w:r>
              <w:rPr>
                <w:spacing w:val="-27"/>
                <w:sz w:val="12"/>
              </w:rPr>
              <w:t xml:space="preserve"> </w:t>
            </w:r>
            <w:r>
              <w:rPr>
                <w:sz w:val="12"/>
              </w:rPr>
              <w:t>источники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4"/>
              <w:rPr>
                <w:sz w:val="11"/>
              </w:rPr>
            </w:pPr>
          </w:p>
          <w:p w:rsidR="00B9197D" w:rsidRDefault="00901B89">
            <w:pPr>
              <w:pStyle w:val="TableParagraph"/>
              <w:ind w:left="286" w:right="247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4"/>
              <w:rPr>
                <w:sz w:val="11"/>
              </w:rPr>
            </w:pPr>
          </w:p>
          <w:p w:rsidR="00B9197D" w:rsidRDefault="00901B89">
            <w:pPr>
              <w:pStyle w:val="TableParagraph"/>
              <w:ind w:left="385" w:right="343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2068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5"/>
              <w:rPr>
                <w:sz w:val="10"/>
              </w:rPr>
            </w:pPr>
          </w:p>
          <w:p w:rsidR="00B9197D" w:rsidRDefault="00901B89">
            <w:pPr>
              <w:pStyle w:val="TableParagraph"/>
              <w:spacing w:before="1"/>
              <w:ind w:left="851" w:right="804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4"/>
              <w:rPr>
                <w:sz w:val="11"/>
              </w:rPr>
            </w:pPr>
          </w:p>
          <w:p w:rsidR="00B9197D" w:rsidRDefault="00901B89">
            <w:pPr>
              <w:pStyle w:val="TableParagraph"/>
              <w:ind w:left="288" w:right="236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4"/>
              <w:rPr>
                <w:sz w:val="11"/>
              </w:rPr>
            </w:pPr>
          </w:p>
          <w:p w:rsidR="00B9197D" w:rsidRDefault="00901B89">
            <w:pPr>
              <w:pStyle w:val="TableParagraph"/>
              <w:ind w:left="277" w:right="223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9197D" w:rsidRDefault="00B9197D">
            <w:pPr>
              <w:pStyle w:val="TableParagraph"/>
              <w:spacing w:before="4"/>
              <w:rPr>
                <w:sz w:val="11"/>
              </w:rPr>
            </w:pPr>
          </w:p>
          <w:p w:rsidR="00B9197D" w:rsidRDefault="00901B89">
            <w:pPr>
              <w:pStyle w:val="TableParagraph"/>
              <w:ind w:left="201" w:right="144"/>
              <w:jc w:val="center"/>
              <w:rPr>
                <w:sz w:val="12"/>
              </w:rPr>
            </w:pPr>
            <w:r>
              <w:rPr>
                <w:sz w:val="12"/>
              </w:rPr>
              <w:t>0,0</w:t>
            </w:r>
          </w:p>
        </w:tc>
        <w:tc>
          <w:tcPr>
            <w:tcW w:w="1844" w:type="dxa"/>
            <w:vMerge/>
            <w:tcBorders>
              <w:top w:val="nil"/>
              <w:left w:val="single" w:sz="4" w:space="0" w:color="000000"/>
            </w:tcBorders>
          </w:tcPr>
          <w:p w:rsidR="00B9197D" w:rsidRDefault="00B9197D">
            <w:pPr>
              <w:rPr>
                <w:sz w:val="2"/>
                <w:szCs w:val="2"/>
              </w:rPr>
            </w:pPr>
          </w:p>
        </w:tc>
      </w:tr>
    </w:tbl>
    <w:p w:rsidR="00901B89" w:rsidRDefault="00901B89"/>
    <w:sectPr w:rsidR="00901B89">
      <w:pgSz w:w="16840" w:h="11910" w:orient="landscape"/>
      <w:pgMar w:top="1080" w:right="2320" w:bottom="280" w:left="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9197D"/>
    <w:rsid w:val="00901B89"/>
    <w:rsid w:val="00B9197D"/>
    <w:rsid w:val="00ED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FAA1F5-980B-4A87-9C1B-CD774F856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743</Words>
  <Characters>4241</Characters>
  <Application>Microsoft Office Word</Application>
  <DocSecurity>0</DocSecurity>
  <Lines>35</Lines>
  <Paragraphs>9</Paragraphs>
  <ScaleCrop>false</ScaleCrop>
  <Company/>
  <LinksUpToDate>false</LinksUpToDate>
  <CharactersWithSpaces>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User108</dc:creator>
  <cp:lastModifiedBy>User108</cp:lastModifiedBy>
  <cp:revision>2</cp:revision>
  <dcterms:created xsi:type="dcterms:W3CDTF">2024-11-20T14:02:00Z</dcterms:created>
  <dcterms:modified xsi:type="dcterms:W3CDTF">2024-11-20T14:03:00Z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2024-11-20T00:00:00Z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2024-11-20T00:00:00Z</vt:filetime>
  </property>
</Properties>
</file>