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7"/>
      </w:tblGrid>
      <w:tr w:rsidR="003A4168">
        <w:trPr>
          <w:trHeight w:val="283"/>
        </w:trPr>
        <w:tc>
          <w:tcPr>
            <w:tcW w:w="2903" w:type="dxa"/>
          </w:tcPr>
          <w:p w:rsidR="003A4168" w:rsidRDefault="003A4168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A4168" w:rsidRDefault="003A4168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4168" w:rsidRDefault="004972C2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4972C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A4168" w:rsidRDefault="00497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4726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3A4168" w:rsidRDefault="00497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3A4168" w:rsidRDefault="00497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3A4168" w:rsidRDefault="00497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установки средства</w:t>
            </w:r>
          </w:p>
          <w:p w:rsidR="003A4168" w:rsidRDefault="00497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размещения информации</w:t>
            </w:r>
          </w:p>
          <w:p w:rsidR="003A4168" w:rsidRDefault="00497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городского округа</w:t>
            </w:r>
          </w:p>
          <w:p w:rsidR="00A47260" w:rsidRDefault="004972C2" w:rsidP="00A47260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Щёлково Московской области»</w:t>
            </w:r>
          </w:p>
          <w:p w:rsidR="003A4168" w:rsidRDefault="003A4168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3A4168" w:rsidRDefault="003A4168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3A4168" w:rsidRDefault="004972C2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>Форма</w:t>
      </w:r>
    </w:p>
    <w:p w:rsidR="003A4168" w:rsidRDefault="004972C2">
      <w:pPr>
        <w:pStyle w:val="a6"/>
        <w:spacing w:line="276" w:lineRule="auto"/>
        <w:outlineLvl w:val="1"/>
      </w:pPr>
      <w:bookmarkStart w:id="0" w:name="_Toc91253271"/>
      <w:r>
        <w:rPr>
          <w:rStyle w:val="2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0"/>
      <w:r>
        <w:rPr>
          <w:rStyle w:val="2"/>
          <w:sz w:val="28"/>
          <w:szCs w:val="28"/>
          <w:lang w:eastAsia="en-US" w:bidi="ar-SA"/>
        </w:rPr>
        <w:t>муниципальной услуги</w:t>
      </w:r>
    </w:p>
    <w:p w:rsidR="003A4168" w:rsidRDefault="004972C2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>«Согласование установки средства размещения информации на территории городского округа Щёлково Московской области»</w:t>
      </w:r>
    </w:p>
    <w:p w:rsidR="003A4168" w:rsidRDefault="003A4168">
      <w:pPr>
        <w:rPr>
          <w:rFonts w:hint="eastAsia"/>
        </w:rPr>
        <w:sectPr w:rsidR="003A4168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A4168" w:rsidRDefault="004972C2">
      <w:pPr>
        <w:pStyle w:val="a6"/>
        <w:spacing w:line="276" w:lineRule="auto"/>
      </w:pPr>
      <w:r>
        <w:rPr>
          <w:rStyle w:val="2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3A4168" w:rsidRDefault="003A4168">
      <w:pPr>
        <w:rPr>
          <w:rFonts w:hint="eastAsia"/>
        </w:rPr>
        <w:sectPr w:rsidR="003A416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A4168" w:rsidRDefault="003A4168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3A4168" w:rsidRDefault="004972C2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3A4168" w:rsidRDefault="003A4168">
      <w:pPr>
        <w:rPr>
          <w:rFonts w:hint="eastAsia"/>
        </w:rPr>
        <w:sectPr w:rsidR="003A416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A4168" w:rsidRDefault="004972C2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72C2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</w:t>
      </w:r>
      <w:r>
        <w:rPr>
          <w:rStyle w:val="2"/>
          <w:b w:val="0"/>
          <w:i/>
          <w:iCs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наличии) </w:t>
      </w:r>
      <w:proofErr w:type="gramEnd"/>
    </w:p>
    <w:p w:rsidR="003A4168" w:rsidRDefault="004972C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3A4168" w:rsidRDefault="004972C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"/>
          <w:b w:val="0"/>
          <w:i/>
          <w:iCs/>
          <w:sz w:val="28"/>
          <w:szCs w:val="28"/>
          <w:lang w:eastAsia="en-US" w:bidi="ar-SA"/>
        </w:rPr>
        <w:t> 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  <w:proofErr w:type="gramEnd"/>
    </w:p>
    <w:p w:rsidR="003A4168" w:rsidRDefault="004972C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4972C2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3A4168" w:rsidRDefault="003A4168">
      <w:pPr>
        <w:rPr>
          <w:rFonts w:hint="eastAsia"/>
        </w:rPr>
        <w:sectPr w:rsidR="003A416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A4168" w:rsidRDefault="003A4168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3A4168" w:rsidRDefault="004972C2">
      <w:pPr>
        <w:pStyle w:val="a6"/>
        <w:spacing w:line="276" w:lineRule="auto"/>
        <w:outlineLvl w:val="1"/>
      </w:pPr>
      <w:r>
        <w:rPr>
          <w:rStyle w:val="2"/>
          <w:sz w:val="28"/>
          <w:szCs w:val="28"/>
        </w:rPr>
        <w:t>Решение об отказе в предоставлении муниципальной услуги</w:t>
      </w:r>
    </w:p>
    <w:p w:rsidR="003A4168" w:rsidRDefault="004972C2">
      <w:pPr>
        <w:pStyle w:val="a6"/>
        <w:spacing w:line="276" w:lineRule="auto"/>
      </w:pPr>
      <w:r>
        <w:rPr>
          <w:rStyle w:val="2"/>
          <w:sz w:val="28"/>
          <w:szCs w:val="28"/>
        </w:rPr>
        <w:t>«Согласование установки средства размещения информации на территории городского округа Щёлково Московской области»</w:t>
      </w:r>
    </w:p>
    <w:p w:rsidR="003A4168" w:rsidRDefault="003A4168">
      <w:pPr>
        <w:pStyle w:val="a6"/>
        <w:spacing w:line="276" w:lineRule="auto"/>
        <w:rPr>
          <w:rStyle w:val="2"/>
        </w:rPr>
      </w:pPr>
    </w:p>
    <w:p w:rsidR="003A4168" w:rsidRDefault="003A4168">
      <w:pPr>
        <w:rPr>
          <w:rFonts w:hint="eastAsia"/>
        </w:rPr>
        <w:sectPr w:rsidR="003A416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A4168" w:rsidRDefault="004972C2">
      <w:pPr>
        <w:pStyle w:val="a6"/>
        <w:spacing w:line="276" w:lineRule="auto"/>
        <w:ind w:firstLine="709"/>
        <w:jc w:val="both"/>
      </w:pPr>
      <w:proofErr w:type="gramStart"/>
      <w:r>
        <w:rPr>
          <w:rStyle w:val="2"/>
          <w:sz w:val="28"/>
          <w:szCs w:val="28"/>
          <w:lang w:eastAsia="en-US" w:bidi="ar-SA"/>
        </w:rPr>
        <w:lastRenderedPageBreak/>
        <w:t xml:space="preserve">В соответствии с ____ </w:t>
      </w:r>
      <w:r>
        <w:rPr>
          <w:rStyle w:val="2"/>
          <w:bCs/>
          <w:i/>
          <w:iCs/>
          <w:sz w:val="28"/>
          <w:szCs w:val="28"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4972C2">
        <w:rPr>
          <w:rStyle w:val="2"/>
          <w:bCs/>
          <w:sz w:val="28"/>
          <w:szCs w:val="28"/>
          <w:lang w:eastAsia="en-US" w:bidi="ar-SA"/>
        </w:rPr>
        <w:t>Администрация городского округа Щёлково Московской области</w:t>
      </w:r>
      <w:r>
        <w:rPr>
          <w:rStyle w:val="2"/>
          <w:bCs/>
          <w:sz w:val="28"/>
          <w:szCs w:val="28"/>
          <w:lang w:eastAsia="en-US" w:bidi="ar-SA"/>
        </w:rPr>
        <w:t xml:space="preserve"> (далее – Администрация) </w:t>
      </w:r>
      <w:r>
        <w:rPr>
          <w:rStyle w:val="2"/>
          <w:sz w:val="28"/>
          <w:szCs w:val="28"/>
          <w:lang w:eastAsia="en-US" w:bidi="ar-SA"/>
        </w:rPr>
        <w:t xml:space="preserve">рассмотрела запрос о предоставлении муниципальной услуги </w:t>
      </w:r>
      <w:r>
        <w:rPr>
          <w:rStyle w:val="2"/>
          <w:bCs/>
          <w:sz w:val="28"/>
          <w:szCs w:val="28"/>
          <w:lang w:eastAsia="en-US" w:bidi="ar-SA"/>
        </w:rPr>
        <w:t>«Согласование установки средства размещения информации на территории городского округа Щёлково Московской области»</w:t>
      </w:r>
      <w:r>
        <w:rPr>
          <w:rStyle w:val="2"/>
          <w:sz w:val="28"/>
          <w:szCs w:val="28"/>
          <w:lang w:eastAsia="en-US" w:bidi="ar-SA"/>
        </w:rPr>
        <w:t xml:space="preserve"> № </w:t>
      </w:r>
      <w:r>
        <w:rPr>
          <w:rStyle w:val="2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"/>
          <w:sz w:val="28"/>
          <w:szCs w:val="28"/>
          <w:lang w:eastAsia="en-US" w:bidi="ar-SA"/>
        </w:rPr>
        <w:t xml:space="preserve"> (</w:t>
      </w:r>
      <w:r>
        <w:rPr>
          <w:rStyle w:val="2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"/>
          <w:sz w:val="28"/>
          <w:szCs w:val="28"/>
          <w:lang w:eastAsia="en-US" w:bidi="ar-SA"/>
        </w:rPr>
        <w:t>) (далее соответственно</w:t>
      </w:r>
      <w:proofErr w:type="gramEnd"/>
      <w:r>
        <w:rPr>
          <w:rStyle w:val="2"/>
          <w:sz w:val="28"/>
          <w:szCs w:val="28"/>
          <w:lang w:eastAsia="en-US" w:bidi="ar-SA"/>
        </w:rPr>
        <w:t xml:space="preserve"> – запрос, муниципальная услуга) и</w:t>
      </w:r>
      <w:r>
        <w:rPr>
          <w:rStyle w:val="2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3A4168" w:rsidRDefault="003A4168">
      <w:pPr>
        <w:rPr>
          <w:rFonts w:hint="eastAsia"/>
        </w:rPr>
        <w:sectPr w:rsidR="003A416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/>
      </w:tblPr>
      <w:tblGrid>
        <w:gridCol w:w="3454"/>
        <w:gridCol w:w="3232"/>
        <w:gridCol w:w="3231"/>
      </w:tblGrid>
      <w:tr w:rsidR="003A416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68" w:rsidRDefault="00497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>Ссылка</w:t>
            </w:r>
          </w:p>
          <w:p w:rsidR="003A4168" w:rsidRDefault="00497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на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соответствующий</w:t>
            </w:r>
          </w:p>
          <w:p w:rsidR="003A4168" w:rsidRDefault="00497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подпункт подраздела 19</w:t>
            </w:r>
          </w:p>
          <w:p w:rsidR="003A4168" w:rsidRDefault="00497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Регламента, в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котором</w:t>
            </w:r>
          </w:p>
          <w:p w:rsidR="003A4168" w:rsidRDefault="00497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>содержится основание</w:t>
            </w:r>
          </w:p>
          <w:p w:rsidR="003A4168" w:rsidRDefault="00497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для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отказа</w:t>
            </w:r>
            <w:r>
              <w:rPr>
                <w:rStyle w:val="2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68" w:rsidRDefault="00497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Style w:val="2"/>
                <w:sz w:val="28"/>
                <w:szCs w:val="28"/>
              </w:rPr>
              <w:br/>
              <w:t>основания для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 xml:space="preserve">отказа </w:t>
            </w:r>
            <w:r>
              <w:rPr>
                <w:rStyle w:val="2"/>
                <w:sz w:val="28"/>
                <w:szCs w:val="28"/>
              </w:rPr>
              <w:br/>
              <w:t>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68" w:rsidRDefault="00497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 xml:space="preserve">Разъяснение причины </w:t>
            </w:r>
            <w:r>
              <w:rPr>
                <w:rStyle w:val="2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"/>
                <w:sz w:val="28"/>
                <w:szCs w:val="28"/>
              </w:rPr>
              <w:br/>
              <w:t>об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отказе 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 xml:space="preserve">предоставлении </w:t>
            </w:r>
            <w:r>
              <w:rPr>
                <w:rStyle w:val="2"/>
                <w:sz w:val="28"/>
                <w:szCs w:val="28"/>
              </w:rPr>
              <w:lastRenderedPageBreak/>
              <w:t>муниципальной услуги</w:t>
            </w:r>
          </w:p>
        </w:tc>
      </w:tr>
      <w:tr w:rsidR="003A416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68" w:rsidRDefault="003A4168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68" w:rsidRDefault="003A4168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68" w:rsidRDefault="003A4168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3A4168" w:rsidRDefault="003A4168">
      <w:pPr>
        <w:rPr>
          <w:rFonts w:hint="eastAsia"/>
        </w:rPr>
        <w:sectPr w:rsidR="003A416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A4168" w:rsidRDefault="004972C2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3A4168" w:rsidRDefault="003A4168">
      <w:pPr>
        <w:rPr>
          <w:rFonts w:hint="eastAsia"/>
        </w:rPr>
        <w:sectPr w:rsidR="003A416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A4168" w:rsidRDefault="004972C2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 w:val="0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  <w:proofErr w:type="gramEnd"/>
    </w:p>
    <w:p w:rsidR="003A4168" w:rsidRDefault="003A4168">
      <w:pPr>
        <w:rPr>
          <w:rFonts w:hint="eastAsia"/>
        </w:rPr>
        <w:sectPr w:rsidR="003A416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A4168" w:rsidRDefault="003A4168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3A4168" w:rsidRDefault="004972C2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3A4168" w:rsidRDefault="004972C2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3A4168" w:rsidRDefault="003A4168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3A4168" w:rsidRDefault="003A4168">
      <w:pPr>
        <w:rPr>
          <w:rFonts w:hint="eastAsia"/>
        </w:rPr>
        <w:sectPr w:rsidR="003A416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A4168" w:rsidRDefault="004972C2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3567"/>
        <w:gridCol w:w="2899"/>
        <w:gridCol w:w="3539"/>
      </w:tblGrid>
      <w:tr w:rsidR="003A4168">
        <w:trPr>
          <w:trHeight w:val="283"/>
        </w:trPr>
        <w:tc>
          <w:tcPr>
            <w:tcW w:w="3537" w:type="dxa"/>
          </w:tcPr>
          <w:p w:rsidR="003A4168" w:rsidRDefault="004972C2">
            <w:pPr>
              <w:pStyle w:val="a6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3A4168" w:rsidRDefault="003A4168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4168" w:rsidRDefault="004972C2">
            <w:pPr>
              <w:pStyle w:val="a6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3A4168">
        <w:trPr>
          <w:trHeight w:val="283"/>
        </w:trPr>
        <w:tc>
          <w:tcPr>
            <w:tcW w:w="3537" w:type="dxa"/>
          </w:tcPr>
          <w:p w:rsidR="003A4168" w:rsidRDefault="003A4168">
            <w:pPr>
              <w:pStyle w:val="a6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3A4168" w:rsidRDefault="003A4168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4168" w:rsidRDefault="004972C2">
            <w:pPr>
              <w:pStyle w:val="a6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3A4168" w:rsidRDefault="003A4168">
      <w:pPr>
        <w:rPr>
          <w:rFonts w:hint="eastAsia"/>
        </w:rPr>
        <w:sectPr w:rsidR="003A416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A4168" w:rsidRDefault="003A4168">
      <w:pPr>
        <w:pStyle w:val="a6"/>
        <w:spacing w:line="276" w:lineRule="auto"/>
        <w:ind w:firstLine="709"/>
        <w:jc w:val="left"/>
      </w:pPr>
    </w:p>
    <w:sectPr w:rsidR="003A4168" w:rsidSect="003A4168">
      <w:type w:val="continuous"/>
      <w:pgSz w:w="11906" w:h="16838"/>
      <w:pgMar w:top="1134" w:right="850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06A"/>
    <w:multiLevelType w:val="multilevel"/>
    <w:tmpl w:val="CAF8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2947AE"/>
    <w:multiLevelType w:val="multilevel"/>
    <w:tmpl w:val="2E06E31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362D0835"/>
    <w:multiLevelType w:val="multilevel"/>
    <w:tmpl w:val="F882234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nsid w:val="5C7D7F50"/>
    <w:multiLevelType w:val="multilevel"/>
    <w:tmpl w:val="F9AA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CFF36C9"/>
    <w:multiLevelType w:val="multilevel"/>
    <w:tmpl w:val="DD42B8B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3A4168"/>
    <w:rsid w:val="002F0C0B"/>
    <w:rsid w:val="003A4168"/>
    <w:rsid w:val="004972C2"/>
    <w:rsid w:val="00A4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3A4168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3A416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3A4168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3A4168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3A4168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3A4168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3A4168"/>
  </w:style>
  <w:style w:type="character" w:customStyle="1" w:styleId="PODBulletSymbols">
    <w:name w:val="POD Bullet Symbols"/>
    <w:qFormat/>
    <w:rsid w:val="003A4168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3A416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3A416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3A416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3A416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3A416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3A416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3A416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3A416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3A416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3A4168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3A4168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3A4168"/>
    <w:pPr>
      <w:keepNext/>
    </w:pPr>
  </w:style>
  <w:style w:type="paragraph" w:customStyle="1" w:styleId="Heading">
    <w:name w:val="Heading"/>
    <w:basedOn w:val="a"/>
    <w:next w:val="a4"/>
    <w:qFormat/>
    <w:rsid w:val="003A416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A4168"/>
    <w:pPr>
      <w:spacing w:after="140" w:line="276" w:lineRule="auto"/>
    </w:pPr>
  </w:style>
  <w:style w:type="paragraph" w:customStyle="1" w:styleId="podPageBreakBefore">
    <w:name w:val="podPageBreakBefore"/>
    <w:qFormat/>
    <w:rsid w:val="003A4168"/>
    <w:pPr>
      <w:pageBreakBefore/>
    </w:pPr>
    <w:rPr>
      <w:sz w:val="4"/>
    </w:rPr>
  </w:style>
  <w:style w:type="paragraph" w:customStyle="1" w:styleId="podPageBreakAfter">
    <w:name w:val="podPageBreakAfter"/>
    <w:qFormat/>
    <w:rsid w:val="003A4168"/>
    <w:rPr>
      <w:sz w:val="4"/>
    </w:rPr>
  </w:style>
  <w:style w:type="paragraph" w:customStyle="1" w:styleId="podColumnBreak">
    <w:name w:val="podColumnBreak"/>
    <w:qFormat/>
    <w:rsid w:val="003A4168"/>
  </w:style>
  <w:style w:type="paragraph" w:customStyle="1" w:styleId="podBulletItem">
    <w:name w:val="podBulletItem"/>
    <w:basedOn w:val="a"/>
    <w:qFormat/>
    <w:rsid w:val="003A4168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3A4168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3A4168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3A4168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3A4168"/>
    <w:pPr>
      <w:suppressLineNumbers/>
    </w:pPr>
  </w:style>
  <w:style w:type="paragraph" w:customStyle="1" w:styleId="Tableheading">
    <w:name w:val="Table heading"/>
    <w:basedOn w:val="Tablecell"/>
    <w:qFormat/>
    <w:rsid w:val="003A4168"/>
    <w:rPr>
      <w:b/>
      <w:bCs/>
    </w:rPr>
  </w:style>
  <w:style w:type="paragraph" w:customStyle="1" w:styleId="podTablePara">
    <w:name w:val="podTablePara"/>
    <w:basedOn w:val="Tablecell"/>
    <w:qFormat/>
    <w:rsid w:val="003A4168"/>
    <w:rPr>
      <w:sz w:val="16"/>
    </w:rPr>
  </w:style>
  <w:style w:type="paragraph" w:customStyle="1" w:styleId="podTableParaBold">
    <w:name w:val="podTableParaBold"/>
    <w:basedOn w:val="Tablecell"/>
    <w:qFormat/>
    <w:rsid w:val="003A4168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3A4168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3A4168"/>
    <w:pPr>
      <w:jc w:val="right"/>
    </w:pPr>
    <w:rPr>
      <w:b/>
      <w:bCs/>
      <w:sz w:val="16"/>
    </w:rPr>
  </w:style>
  <w:style w:type="paragraph" w:styleId="a5">
    <w:name w:val="List"/>
    <w:basedOn w:val="a4"/>
    <w:rsid w:val="003A4168"/>
  </w:style>
  <w:style w:type="paragraph" w:customStyle="1" w:styleId="Caption">
    <w:name w:val="Caption"/>
    <w:basedOn w:val="a"/>
    <w:qFormat/>
    <w:rsid w:val="003A41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A4168"/>
    <w:pPr>
      <w:suppressLineNumbers/>
    </w:pPr>
  </w:style>
  <w:style w:type="paragraph" w:customStyle="1" w:styleId="TableContents">
    <w:name w:val="Table Contents"/>
    <w:basedOn w:val="a"/>
    <w:qFormat/>
    <w:rsid w:val="003A4168"/>
    <w:pPr>
      <w:suppressLineNumbers/>
    </w:pPr>
  </w:style>
  <w:style w:type="paragraph" w:customStyle="1" w:styleId="a6">
    <w:name w:val="обычный приложения"/>
    <w:basedOn w:val="a"/>
    <w:qFormat/>
    <w:rsid w:val="003A4168"/>
    <w:pPr>
      <w:jc w:val="center"/>
    </w:pPr>
    <w:rPr>
      <w:rFonts w:ascii="Times New Roman" w:eastAsia="Calibri" w:hAnsi="Times New Roman"/>
      <w:b/>
    </w:rPr>
  </w:style>
  <w:style w:type="paragraph" w:customStyle="1" w:styleId="20">
    <w:name w:val="АР Прил 2"/>
    <w:basedOn w:val="a6"/>
    <w:qFormat/>
    <w:rsid w:val="003A4168"/>
  </w:style>
  <w:style w:type="paragraph" w:customStyle="1" w:styleId="2-">
    <w:name w:val="Рег. Заголовок 2-го уровня регламента"/>
    <w:basedOn w:val="a"/>
    <w:qFormat/>
    <w:rsid w:val="003A4168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FootnoteText">
    <w:name w:val="Footnote Text"/>
    <w:basedOn w:val="a"/>
    <w:rsid w:val="003A4168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3A4168"/>
    <w:pPr>
      <w:jc w:val="center"/>
    </w:pPr>
    <w:rPr>
      <w:b/>
      <w:bCs/>
    </w:rPr>
  </w:style>
  <w:style w:type="paragraph" w:customStyle="1" w:styleId="1">
    <w:name w:val="Обычная таблица1"/>
    <w:qFormat/>
    <w:rsid w:val="003A416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sid w:val="003A4168"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  <w:rsid w:val="003A4168"/>
  </w:style>
  <w:style w:type="numbering" w:customStyle="1" w:styleId="podNumberedList">
    <w:name w:val="podNumberedList"/>
    <w:qFormat/>
    <w:rsid w:val="003A41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5689</TotalTime>
  <Pages>2</Pages>
  <Words>418</Words>
  <Characters>2383</Characters>
  <Application>Microsoft Office Word</Application>
  <DocSecurity>0</DocSecurity>
  <Lines>19</Lines>
  <Paragraphs>5</Paragraphs>
  <ScaleCrop>false</ScaleCrop>
  <Company>CtrlSoft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173</cp:revision>
  <dcterms:created xsi:type="dcterms:W3CDTF">2023-05-12T14:59:00Z</dcterms:created>
  <dcterms:modified xsi:type="dcterms:W3CDTF">2025-06-03T11:26:00Z</dcterms:modified>
  <dc:language>en-US</dc:language>
</cp:coreProperties>
</file>