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01" w:rsidRDefault="002E44B0">
      <w:pPr>
        <w:jc w:val="center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879475</wp:posOffset>
                </wp:positionV>
                <wp:extent cx="558800" cy="231140"/>
                <wp:effectExtent l="0" t="0" r="0" b="0"/>
                <wp:wrapNone/>
                <wp:docPr id="17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3E53" w:rsidRPr="00155C14" w:rsidRDefault="00C63E53" w:rsidP="00C63E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8.95pt;margin-top:69.25pt;width:44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" fillcolor="window" stroked="f" strokeweight=".5pt">
                <v:path arrowok="t"/>
                <v:textbox>
                  <w:txbxContent>
                    <w:p w:rsidR="00C63E53" w:rsidRPr="00155C14" w:rsidRDefault="00C63E53" w:rsidP="00C63E5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53" w:rsidRPr="00ED622B">
        <w:rPr>
          <w:noProof/>
        </w:rPr>
        <w:drawing>
          <wp:inline distT="0" distB="0" distL="0" distR="0">
            <wp:extent cx="1247775" cy="962025"/>
            <wp:effectExtent l="0" t="0" r="0" b="0"/>
            <wp:docPr id="14" name="Рисунок 14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01" w:rsidRDefault="002220B0">
      <w:pPr>
        <w:pStyle w:val="2"/>
        <w:keepNext w:val="0"/>
        <w:widowControl w:val="0"/>
      </w:pPr>
      <w:r>
        <w:t>А Д М И Н И С Т Р А Ц И Я</w:t>
      </w:r>
    </w:p>
    <w:p w:rsidR="007C1001" w:rsidRDefault="00AE45B4">
      <w:pPr>
        <w:pStyle w:val="2"/>
        <w:keepNext w:val="0"/>
        <w:widowControl w:val="0"/>
      </w:pPr>
      <w:r>
        <w:t xml:space="preserve">ГОРОДСКОГО ОКРУГА </w:t>
      </w:r>
      <w:r w:rsidR="007C1001">
        <w:t>Щ</w:t>
      </w:r>
      <w:r w:rsidR="002220B0">
        <w:t>Ё</w:t>
      </w:r>
      <w:r w:rsidR="007C1001">
        <w:t>ЛКОВ</w:t>
      </w:r>
      <w:r>
        <w:t>О</w:t>
      </w:r>
    </w:p>
    <w:p w:rsidR="007C1001" w:rsidRDefault="007C1001">
      <w:pPr>
        <w:widowControl w:val="0"/>
        <w:rPr>
          <w:b/>
          <w:sz w:val="32"/>
        </w:rPr>
      </w:pPr>
    </w:p>
    <w:p w:rsidR="007C1001" w:rsidRDefault="00ED5F45">
      <w:pPr>
        <w:pStyle w:val="1"/>
        <w:keepNext w:val="0"/>
        <w:widowControl w:val="0"/>
      </w:pPr>
      <w:r>
        <w:t>П О С Т А Н О В Л Е Н И Е</w:t>
      </w:r>
    </w:p>
    <w:p w:rsidR="007C1001" w:rsidRDefault="007C1001">
      <w:pPr>
        <w:widowControl w:val="0"/>
        <w:jc w:val="center"/>
        <w:rPr>
          <w:b/>
          <w:sz w:val="18"/>
        </w:rPr>
      </w:pPr>
    </w:p>
    <w:p w:rsidR="007C1001" w:rsidRDefault="007C1001">
      <w:pPr>
        <w:widowControl w:val="0"/>
        <w:jc w:val="center"/>
        <w:rPr>
          <w:sz w:val="24"/>
        </w:rPr>
      </w:pPr>
      <w:r>
        <w:rPr>
          <w:sz w:val="24"/>
        </w:rPr>
        <w:t>от_______________№____________</w:t>
      </w:r>
    </w:p>
    <w:p w:rsidR="007C1001" w:rsidRDefault="007C1001">
      <w:pPr>
        <w:widowControl w:val="0"/>
        <w:jc w:val="center"/>
        <w:rPr>
          <w:sz w:val="24"/>
        </w:rPr>
      </w:pPr>
      <w:r>
        <w:rPr>
          <w:sz w:val="24"/>
        </w:rPr>
        <w:t>г. Щ</w:t>
      </w:r>
      <w:r w:rsidR="002220B0">
        <w:rPr>
          <w:sz w:val="24"/>
        </w:rPr>
        <w:t>ё</w:t>
      </w:r>
      <w:r>
        <w:rPr>
          <w:sz w:val="24"/>
        </w:rPr>
        <w:t>лково, Московская область</w:t>
      </w:r>
    </w:p>
    <w:p w:rsidR="004E7BE1" w:rsidRDefault="004E7BE1" w:rsidP="004E7BE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1F" w:rsidRDefault="00D80A1F" w:rsidP="00D80A1F">
      <w:pPr>
        <w:spacing w:line="312" w:lineRule="auto"/>
        <w:rPr>
          <w:sz w:val="28"/>
          <w:szCs w:val="28"/>
        </w:rPr>
      </w:pPr>
      <w:r w:rsidRPr="005F4FF7">
        <w:rPr>
          <w:sz w:val="28"/>
          <w:szCs w:val="28"/>
        </w:rPr>
        <w:t xml:space="preserve">Об </w:t>
      </w:r>
      <w:r w:rsidR="006B606F" w:rsidRPr="005F4FF7">
        <w:rPr>
          <w:sz w:val="28"/>
          <w:szCs w:val="28"/>
        </w:rPr>
        <w:t xml:space="preserve">утверждении </w:t>
      </w:r>
      <w:r w:rsidR="006B606F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</w:p>
    <w:p w:rsidR="00D80A1F" w:rsidRDefault="00D80A1F" w:rsidP="00D80A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5F4FF7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Pr="005F4FF7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</w:p>
    <w:p w:rsidR="00D80A1F" w:rsidRDefault="006B606F" w:rsidP="00D80A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5F4FF7">
        <w:rPr>
          <w:sz w:val="28"/>
          <w:szCs w:val="28"/>
        </w:rPr>
        <w:t>услуги</w:t>
      </w:r>
      <w:r w:rsidR="00D80A1F">
        <w:rPr>
          <w:sz w:val="28"/>
          <w:szCs w:val="28"/>
        </w:rPr>
        <w:t xml:space="preserve"> «Приё</w:t>
      </w:r>
      <w:r w:rsidR="00D80A1F" w:rsidRPr="005F4FF7">
        <w:rPr>
          <w:sz w:val="28"/>
          <w:szCs w:val="28"/>
        </w:rPr>
        <w:t xml:space="preserve">м </w:t>
      </w:r>
    </w:p>
    <w:p w:rsidR="00D80A1F" w:rsidRDefault="00D80A1F" w:rsidP="00D80A1F">
      <w:pPr>
        <w:spacing w:line="312" w:lineRule="auto"/>
        <w:rPr>
          <w:sz w:val="28"/>
          <w:szCs w:val="28"/>
        </w:rPr>
      </w:pPr>
      <w:r w:rsidRPr="005F4FF7">
        <w:rPr>
          <w:sz w:val="28"/>
          <w:szCs w:val="28"/>
        </w:rPr>
        <w:t xml:space="preserve">на обучение по образовательным </w:t>
      </w:r>
    </w:p>
    <w:p w:rsidR="00D80A1F" w:rsidRDefault="00D80A1F" w:rsidP="00D80A1F">
      <w:pPr>
        <w:tabs>
          <w:tab w:val="left" w:pos="3969"/>
        </w:tabs>
        <w:spacing w:line="312" w:lineRule="auto"/>
        <w:rPr>
          <w:sz w:val="28"/>
          <w:szCs w:val="28"/>
        </w:rPr>
      </w:pPr>
      <w:r w:rsidRPr="005F4FF7">
        <w:rPr>
          <w:sz w:val="28"/>
          <w:szCs w:val="28"/>
        </w:rPr>
        <w:t xml:space="preserve">программам начального общего, </w:t>
      </w:r>
    </w:p>
    <w:p w:rsidR="00D80A1F" w:rsidRDefault="00D80A1F" w:rsidP="00D80A1F">
      <w:pPr>
        <w:tabs>
          <w:tab w:val="left" w:pos="3969"/>
        </w:tabs>
        <w:spacing w:line="312" w:lineRule="auto"/>
        <w:rPr>
          <w:sz w:val="28"/>
          <w:szCs w:val="28"/>
        </w:rPr>
      </w:pPr>
      <w:r w:rsidRPr="005F4FF7">
        <w:rPr>
          <w:sz w:val="28"/>
          <w:szCs w:val="28"/>
        </w:rPr>
        <w:t xml:space="preserve">основного общего и среднего </w:t>
      </w:r>
    </w:p>
    <w:p w:rsidR="00D80A1F" w:rsidRPr="005F4FF7" w:rsidRDefault="00D80A1F" w:rsidP="00D80A1F">
      <w:pPr>
        <w:tabs>
          <w:tab w:val="left" w:pos="3969"/>
        </w:tabs>
        <w:spacing w:line="312" w:lineRule="auto"/>
        <w:rPr>
          <w:sz w:val="28"/>
          <w:szCs w:val="28"/>
        </w:rPr>
      </w:pPr>
      <w:r w:rsidRPr="005F4FF7">
        <w:rPr>
          <w:sz w:val="28"/>
          <w:szCs w:val="28"/>
        </w:rPr>
        <w:t>общего образования»</w:t>
      </w:r>
    </w:p>
    <w:p w:rsidR="00D80A1F" w:rsidRPr="008573A0" w:rsidRDefault="00D80A1F" w:rsidP="00D80A1F">
      <w:pPr>
        <w:pStyle w:val="ConsPlusNormal"/>
        <w:spacing w:line="360" w:lineRule="auto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D80A1F" w:rsidRPr="00B15E50" w:rsidRDefault="00D80A1F" w:rsidP="00D80A1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5E50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</w:t>
      </w:r>
      <w:r w:rsidRPr="00B15E5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от 27.07.2010 </w:t>
      </w:r>
      <w:r w:rsidRPr="00B15E50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50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15E50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AF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 29.12.2012 № 273-ФЗ </w:t>
      </w:r>
      <w:r>
        <w:rPr>
          <w:rFonts w:ascii="Times New Roman" w:hAnsi="Times New Roman" w:cs="Times New Roman"/>
          <w:sz w:val="28"/>
          <w:szCs w:val="28"/>
          <w:lang w:eastAsia="zh-CN"/>
        </w:rPr>
        <w:t>«Об образовании                                  в Российской Федерации»</w:t>
      </w:r>
      <w:r w:rsidRPr="00B15E50">
        <w:rPr>
          <w:rFonts w:ascii="Times New Roman" w:hAnsi="Times New Roman" w:cs="Times New Roman"/>
          <w:sz w:val="28"/>
          <w:szCs w:val="28"/>
        </w:rPr>
        <w:t>, Порядком разработки и утверждения административных регламентов предоставления муниципальных у</w:t>
      </w:r>
      <w:r>
        <w:rPr>
          <w:rFonts w:ascii="Times New Roman" w:hAnsi="Times New Roman" w:cs="Times New Roman"/>
          <w:sz w:val="28"/>
          <w:szCs w:val="28"/>
        </w:rPr>
        <w:t xml:space="preserve">слуг                              </w:t>
      </w:r>
      <w:r w:rsidRPr="00B15E50">
        <w:rPr>
          <w:rFonts w:ascii="Times New Roman" w:hAnsi="Times New Roman" w:cs="Times New Roman"/>
          <w:sz w:val="28"/>
          <w:szCs w:val="28"/>
        </w:rPr>
        <w:t>в Щёлковском муниципальном районе, утверждённым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50">
        <w:rPr>
          <w:rFonts w:ascii="Times New Roman" w:hAnsi="Times New Roman" w:cs="Times New Roman"/>
          <w:sz w:val="28"/>
          <w:szCs w:val="28"/>
        </w:rPr>
        <w:t>Администрации Щёлковского</w:t>
      </w:r>
      <w:r w:rsidRPr="009076B5">
        <w:rPr>
          <w:b/>
          <w:sz w:val="28"/>
          <w:szCs w:val="28"/>
        </w:rPr>
        <w:t xml:space="preserve"> </w:t>
      </w:r>
      <w:r w:rsidRPr="00B15E5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50">
        <w:rPr>
          <w:rFonts w:ascii="Times New Roman" w:hAnsi="Times New Roman" w:cs="Times New Roman"/>
          <w:sz w:val="28"/>
          <w:szCs w:val="28"/>
        </w:rPr>
        <w:t>от 18.08.2011 № 1557</w:t>
      </w:r>
      <w:r>
        <w:rPr>
          <w:rFonts w:ascii="Times New Roman" w:hAnsi="Times New Roman" w:cs="Times New Roman"/>
          <w:sz w:val="28"/>
          <w:szCs w:val="28"/>
        </w:rPr>
        <w:t xml:space="preserve">,                     в целях повышения </w:t>
      </w:r>
      <w:r w:rsidRPr="00B15E50">
        <w:rPr>
          <w:rFonts w:ascii="Times New Roman" w:hAnsi="Times New Roman" w:cs="Times New Roman"/>
          <w:sz w:val="28"/>
          <w:szCs w:val="28"/>
        </w:rPr>
        <w:t xml:space="preserve">качества и доступности </w:t>
      </w:r>
      <w:r>
        <w:rPr>
          <w:rFonts w:ascii="Times New Roman" w:hAnsi="Times New Roman" w:cs="Times New Roman"/>
          <w:sz w:val="28"/>
          <w:szCs w:val="28"/>
        </w:rPr>
        <w:t>предоставляемых муниципальных услуг</w:t>
      </w:r>
      <w:r w:rsidRPr="00B15E50">
        <w:rPr>
          <w:rFonts w:ascii="Times New Roman" w:hAnsi="Times New Roman" w:cs="Times New Roman"/>
          <w:sz w:val="28"/>
          <w:szCs w:val="28"/>
        </w:rPr>
        <w:t>, Администрация городского округа Щёлково постановляет:</w:t>
      </w:r>
    </w:p>
    <w:p w:rsidR="00D80A1F" w:rsidRDefault="00D80A1F" w:rsidP="00D80A1F">
      <w:pPr>
        <w:pStyle w:val="ConsPlusNormal"/>
        <w:tabs>
          <w:tab w:val="left" w:pos="4820"/>
        </w:tabs>
        <w:spacing w:line="360" w:lineRule="auto"/>
        <w:ind w:firstLine="851"/>
        <w:jc w:val="both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076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9076B5"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регламент предоставления </w:t>
      </w:r>
      <w:r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муниципальной </w:t>
      </w:r>
      <w:r w:rsidRPr="00B15E50"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>услуги «Приём</w:t>
      </w:r>
      <w:r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B15E50"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на </w:t>
      </w:r>
      <w:r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обучение                                                           </w:t>
      </w:r>
      <w:r w:rsidRPr="00B15E50"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по образовательным </w:t>
      </w:r>
      <w:r w:rsidRPr="00B15E50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программам нача</w:t>
      </w:r>
      <w:r>
        <w:rPr>
          <w:rStyle w:val="a9"/>
          <w:rFonts w:ascii="Times New Roman" w:hAnsi="Times New Roman"/>
          <w:i w:val="0"/>
          <w:color w:val="000000"/>
          <w:sz w:val="28"/>
          <w:szCs w:val="28"/>
        </w:rPr>
        <w:t>льного общего, основного общего</w:t>
      </w:r>
      <w:r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                        </w:t>
      </w:r>
      <w:r w:rsidRPr="00B15E50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и среднего общего образования</w:t>
      </w:r>
      <w:r w:rsidRPr="00B15E50"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>»</w:t>
      </w:r>
      <w:r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  <w:t>.</w:t>
      </w:r>
    </w:p>
    <w:p w:rsidR="002220B0" w:rsidRDefault="002220B0" w:rsidP="00D80A1F">
      <w:pPr>
        <w:widowControl w:val="0"/>
        <w:rPr>
          <w:sz w:val="24"/>
        </w:rPr>
      </w:pPr>
    </w:p>
    <w:p w:rsidR="002220B0" w:rsidRDefault="002220B0" w:rsidP="002220B0">
      <w:pPr>
        <w:widowControl w:val="0"/>
        <w:jc w:val="right"/>
        <w:rPr>
          <w:b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216">
        <w:rPr>
          <w:b/>
          <w:sz w:val="28"/>
          <w:szCs w:val="28"/>
        </w:rPr>
        <w:t>00000</w:t>
      </w:r>
    </w:p>
    <w:p w:rsidR="004E7BE1" w:rsidRDefault="004E7BE1" w:rsidP="004E7BE1">
      <w:pPr>
        <w:widowControl w:val="0"/>
        <w:rPr>
          <w:b/>
          <w:sz w:val="28"/>
          <w:szCs w:val="28"/>
        </w:rPr>
      </w:pPr>
    </w:p>
    <w:p w:rsidR="00D80A1F" w:rsidRPr="00AC20B3" w:rsidRDefault="00D80A1F" w:rsidP="00D80A1F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AF7517">
        <w:rPr>
          <w:sz w:val="28"/>
          <w:szCs w:val="28"/>
        </w:rPr>
        <w:lastRenderedPageBreak/>
        <w:t>2. Признать утратившим силу постановление</w:t>
      </w:r>
      <w:r w:rsidRPr="006913D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br/>
        <w:t xml:space="preserve"> городского округа Щёлково</w:t>
      </w:r>
      <w:r>
        <w:rPr>
          <w:rStyle w:val="a9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a9"/>
          <w:i w:val="0"/>
          <w:iCs w:val="0"/>
          <w:sz w:val="28"/>
          <w:szCs w:val="28"/>
        </w:rPr>
        <w:t>от 24</w:t>
      </w:r>
      <w:r w:rsidRPr="00AE5A15">
        <w:rPr>
          <w:rStyle w:val="a9"/>
          <w:i w:val="0"/>
          <w:iCs w:val="0"/>
          <w:sz w:val="28"/>
          <w:szCs w:val="28"/>
        </w:rPr>
        <w:t>.</w:t>
      </w:r>
      <w:bookmarkStart w:id="0" w:name="_GoBack"/>
      <w:bookmarkEnd w:id="0"/>
      <w:r>
        <w:rPr>
          <w:rStyle w:val="a9"/>
          <w:i w:val="0"/>
          <w:iCs w:val="0"/>
          <w:sz w:val="28"/>
          <w:szCs w:val="28"/>
        </w:rPr>
        <w:t>10</w:t>
      </w:r>
      <w:r w:rsidRPr="00AE5A15">
        <w:rPr>
          <w:rStyle w:val="a9"/>
          <w:i w:val="0"/>
          <w:iCs w:val="0"/>
          <w:sz w:val="28"/>
          <w:szCs w:val="28"/>
        </w:rPr>
        <w:t>.2023</w:t>
      </w:r>
      <w:r>
        <w:rPr>
          <w:rStyle w:val="a9"/>
          <w:i w:val="0"/>
          <w:iCs w:val="0"/>
          <w:color w:val="000000"/>
          <w:sz w:val="28"/>
          <w:szCs w:val="28"/>
        </w:rPr>
        <w:t xml:space="preserve"> № 3945 «</w:t>
      </w:r>
      <w:r w:rsidRPr="00646400">
        <w:rPr>
          <w:rStyle w:val="a9"/>
          <w:i w:val="0"/>
          <w:iCs w:val="0"/>
          <w:color w:val="000000"/>
          <w:sz w:val="28"/>
          <w:szCs w:val="28"/>
        </w:rPr>
        <w:t>Об утверждении</w:t>
      </w:r>
      <w:r>
        <w:rPr>
          <w:rStyle w:val="a9"/>
          <w:i w:val="0"/>
          <w:iCs w:val="0"/>
          <w:color w:val="000000"/>
          <w:sz w:val="28"/>
          <w:szCs w:val="28"/>
        </w:rPr>
        <w:t xml:space="preserve"> регламента</w:t>
      </w:r>
      <w:r w:rsidRPr="005472AE">
        <w:rPr>
          <w:rStyle w:val="a9"/>
          <w:i w:val="0"/>
          <w:iCs w:val="0"/>
          <w:color w:val="000000"/>
          <w:sz w:val="28"/>
          <w:szCs w:val="28"/>
        </w:rPr>
        <w:t xml:space="preserve"> предоставления </w:t>
      </w:r>
      <w:r>
        <w:rPr>
          <w:rStyle w:val="a9"/>
          <w:i w:val="0"/>
          <w:iCs w:val="0"/>
          <w:color w:val="000000"/>
          <w:sz w:val="28"/>
          <w:szCs w:val="28"/>
        </w:rPr>
        <w:t xml:space="preserve">услуги «Приём </w:t>
      </w:r>
      <w:r w:rsidRPr="005472AE">
        <w:rPr>
          <w:rStyle w:val="a9"/>
          <w:i w:val="0"/>
          <w:iCs w:val="0"/>
          <w:color w:val="000000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образования»</w:t>
      </w:r>
      <w:r>
        <w:rPr>
          <w:rStyle w:val="a9"/>
          <w:i w:val="0"/>
          <w:iCs w:val="0"/>
          <w:color w:val="000000"/>
          <w:sz w:val="28"/>
          <w:szCs w:val="28"/>
        </w:rPr>
        <w:t>.</w:t>
      </w:r>
      <w:r w:rsidRPr="00C003EC">
        <w:rPr>
          <w:sz w:val="28"/>
          <w:szCs w:val="28"/>
        </w:rPr>
        <w:t xml:space="preserve"> </w:t>
      </w:r>
    </w:p>
    <w:p w:rsidR="00D80A1F" w:rsidRPr="00530116" w:rsidRDefault="00D80A1F" w:rsidP="00D80A1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076B5">
        <w:rPr>
          <w:rFonts w:ascii="Times New Roman" w:hAnsi="Times New Roman"/>
          <w:sz w:val="28"/>
          <w:szCs w:val="28"/>
        </w:rPr>
        <w:t>Н</w:t>
      </w:r>
      <w:r w:rsidRPr="009076B5">
        <w:rPr>
          <w:rFonts w:ascii="Times New Roman" w:hAnsi="Times New Roman"/>
          <w:color w:val="000000"/>
          <w:sz w:val="28"/>
          <w:szCs w:val="28"/>
          <w:lang w:bidi="ru-RU"/>
        </w:rPr>
        <w:t xml:space="preserve">астоящее постановление подлежит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официальному </w:t>
      </w:r>
      <w:r w:rsidRPr="009076B5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опубликованию                                 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(размещению) </w:t>
      </w:r>
      <w:r w:rsidRPr="009076B5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сетевом издании «Информационный портал Щёлково»</w:t>
      </w:r>
      <w:r w:rsidRPr="009076B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</w:t>
      </w:r>
      <w:r w:rsidRPr="009076B5">
        <w:rPr>
          <w:rFonts w:ascii="Times New Roman" w:hAnsi="Times New Roman"/>
          <w:color w:val="000000"/>
          <w:sz w:val="28"/>
          <w:szCs w:val="28"/>
          <w:lang w:bidi="ru-RU"/>
        </w:rPr>
        <w:t>и размещению на официальном сайте Администрации городского округа Щёлково.</w:t>
      </w:r>
    </w:p>
    <w:p w:rsidR="00D80A1F" w:rsidRPr="009076B5" w:rsidRDefault="00D80A1F" w:rsidP="00D80A1F">
      <w:pPr>
        <w:shd w:val="clear" w:color="auto" w:fill="FFFFFF"/>
        <w:spacing w:line="360" w:lineRule="auto"/>
        <w:ind w:firstLine="851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9076B5">
        <w:rPr>
          <w:sz w:val="28"/>
          <w:szCs w:val="28"/>
        </w:rPr>
        <w:t>. Назначить ответственным за исполнение настоящего постановления председателя Комитета по образованию Администрации городск</w:t>
      </w:r>
      <w:r>
        <w:rPr>
          <w:sz w:val="28"/>
          <w:szCs w:val="28"/>
        </w:rPr>
        <w:t>ого округа Щёлково Бушневу Е.Н</w:t>
      </w:r>
      <w:r w:rsidRPr="009076B5">
        <w:rPr>
          <w:sz w:val="28"/>
          <w:szCs w:val="28"/>
        </w:rPr>
        <w:t>.</w:t>
      </w:r>
    </w:p>
    <w:p w:rsidR="00D80A1F" w:rsidRDefault="00D80A1F" w:rsidP="00D80A1F">
      <w:pPr>
        <w:shd w:val="clear" w:color="auto" w:fill="FFFFFF"/>
        <w:spacing w:line="360" w:lineRule="auto"/>
        <w:ind w:firstLine="851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9076B5">
        <w:rPr>
          <w:sz w:val="28"/>
          <w:szCs w:val="28"/>
        </w:rPr>
        <w:t>. Контроль за выполнением настоящего постановления возложить                на заместителя Главы городского округа Щёлково Толмачёва Д.С.</w:t>
      </w:r>
    </w:p>
    <w:p w:rsidR="00D80A1F" w:rsidRPr="009076B5" w:rsidRDefault="00D80A1F" w:rsidP="00D80A1F">
      <w:pPr>
        <w:shd w:val="clear" w:color="auto" w:fill="FFFFFF"/>
        <w:spacing w:line="360" w:lineRule="auto"/>
        <w:ind w:firstLine="851"/>
        <w:jc w:val="both"/>
        <w:textAlignment w:val="baseline"/>
        <w:outlineLvl w:val="1"/>
        <w:rPr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D80A1F" w:rsidRDefault="00D80A1F" w:rsidP="00D80A1F">
      <w:pPr>
        <w:jc w:val="both"/>
        <w:rPr>
          <w:color w:val="000000"/>
          <w:sz w:val="28"/>
          <w:szCs w:val="28"/>
        </w:rPr>
      </w:pPr>
      <w:r w:rsidRPr="009076B5">
        <w:rPr>
          <w:color w:val="000000"/>
          <w:sz w:val="28"/>
          <w:szCs w:val="28"/>
        </w:rPr>
        <w:t>городского округа Щёлково</w:t>
      </w:r>
      <w:r w:rsidRPr="009076B5">
        <w:rPr>
          <w:color w:val="000000"/>
          <w:sz w:val="28"/>
          <w:szCs w:val="28"/>
        </w:rPr>
        <w:tab/>
      </w:r>
      <w:r w:rsidRPr="009076B5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ab/>
        <w:t xml:space="preserve">  А.А. Булгаков</w:t>
      </w: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p w:rsidR="00D80A1F" w:rsidRDefault="00D80A1F" w:rsidP="00D80A1F">
      <w:pPr>
        <w:jc w:val="both"/>
        <w:rPr>
          <w:color w:val="000000"/>
          <w:sz w:val="28"/>
          <w:szCs w:val="28"/>
        </w:rPr>
      </w:pPr>
    </w:p>
    <w:sectPr w:rsidR="00D80A1F" w:rsidSect="004E7BE1">
      <w:type w:val="continuous"/>
      <w:pgSz w:w="11900" w:h="16820"/>
      <w:pgMar w:top="993" w:right="567" w:bottom="1134" w:left="1701" w:header="340" w:footer="34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C9" w:rsidRDefault="009C57C9" w:rsidP="004E7BE1">
      <w:r>
        <w:separator/>
      </w:r>
    </w:p>
  </w:endnote>
  <w:endnote w:type="continuationSeparator" w:id="0">
    <w:p w:rsidR="009C57C9" w:rsidRDefault="009C57C9" w:rsidP="004E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C9" w:rsidRDefault="009C57C9" w:rsidP="004E7BE1">
      <w:r>
        <w:separator/>
      </w:r>
    </w:p>
  </w:footnote>
  <w:footnote w:type="continuationSeparator" w:id="0">
    <w:p w:rsidR="009C57C9" w:rsidRDefault="009C57C9" w:rsidP="004E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9AA"/>
    <w:multiLevelType w:val="singleLevel"/>
    <w:tmpl w:val="87508B2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>
    <w:nsid w:val="0C315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E415B"/>
    <w:multiLevelType w:val="hybridMultilevel"/>
    <w:tmpl w:val="E5069E76"/>
    <w:lvl w:ilvl="0" w:tplc="E9AC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C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46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2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A6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ED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E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A3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4A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D5A0B"/>
    <w:multiLevelType w:val="hybridMultilevel"/>
    <w:tmpl w:val="A5EE27AE"/>
    <w:lvl w:ilvl="0" w:tplc="15DE671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036DBD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4C2C7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3F81EA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39ED5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07ED15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AA2E33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E7CF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DC0C2A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3166EE"/>
    <w:multiLevelType w:val="singleLevel"/>
    <w:tmpl w:val="0FAEE32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54382C76"/>
    <w:multiLevelType w:val="singleLevel"/>
    <w:tmpl w:val="DCECEB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52F39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4F6DCC"/>
    <w:multiLevelType w:val="hybridMultilevel"/>
    <w:tmpl w:val="9D2048F4"/>
    <w:lvl w:ilvl="0" w:tplc="188AB4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35D4F"/>
    <w:multiLevelType w:val="singleLevel"/>
    <w:tmpl w:val="C248DE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0E00DA"/>
    <w:multiLevelType w:val="singleLevel"/>
    <w:tmpl w:val="D3C0E9D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>
    <w:nsid w:val="73803E9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F95DC9"/>
    <w:multiLevelType w:val="singleLevel"/>
    <w:tmpl w:val="8A4E358A"/>
    <w:lvl w:ilvl="0">
      <w:numFmt w:val="bullet"/>
      <w:lvlText w:val=""/>
      <w:lvlJc w:val="left"/>
      <w:pPr>
        <w:tabs>
          <w:tab w:val="num" w:pos="5400"/>
        </w:tabs>
        <w:ind w:left="5400" w:hanging="540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5"/>
    <w:rsid w:val="00086815"/>
    <w:rsid w:val="001303C3"/>
    <w:rsid w:val="00152757"/>
    <w:rsid w:val="001B312B"/>
    <w:rsid w:val="001E6A75"/>
    <w:rsid w:val="002220B0"/>
    <w:rsid w:val="00227216"/>
    <w:rsid w:val="0027168F"/>
    <w:rsid w:val="002C1D88"/>
    <w:rsid w:val="002E44B0"/>
    <w:rsid w:val="004E7BE1"/>
    <w:rsid w:val="005155B5"/>
    <w:rsid w:val="00533B02"/>
    <w:rsid w:val="006B606F"/>
    <w:rsid w:val="007A6615"/>
    <w:rsid w:val="007C1001"/>
    <w:rsid w:val="007C6747"/>
    <w:rsid w:val="007D4CB5"/>
    <w:rsid w:val="00884895"/>
    <w:rsid w:val="009C57C9"/>
    <w:rsid w:val="00AE45B4"/>
    <w:rsid w:val="00B9740A"/>
    <w:rsid w:val="00C63E53"/>
    <w:rsid w:val="00D33A5B"/>
    <w:rsid w:val="00D80A1F"/>
    <w:rsid w:val="00ED5F45"/>
    <w:rsid w:val="00F67FA1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58A3C4-0647-4182-8C7E-E3A2E5B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5B"/>
  </w:style>
  <w:style w:type="paragraph" w:styleId="1">
    <w:name w:val="heading 1"/>
    <w:basedOn w:val="a"/>
    <w:next w:val="a"/>
    <w:qFormat/>
    <w:rsid w:val="00D33A5B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33A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33A5B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qFormat/>
    <w:rsid w:val="00D33A5B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33A5B"/>
    <w:rPr>
      <w:color w:val="0000FF"/>
      <w:u w:val="single"/>
    </w:rPr>
  </w:style>
  <w:style w:type="paragraph" w:styleId="a4">
    <w:name w:val="Body Text Indent"/>
    <w:basedOn w:val="a"/>
    <w:semiHidden/>
    <w:rsid w:val="00D33A5B"/>
    <w:pPr>
      <w:numPr>
        <w:ilvl w:val="12"/>
      </w:numPr>
      <w:ind w:firstLine="851"/>
      <w:jc w:val="both"/>
    </w:pPr>
    <w:rPr>
      <w:sz w:val="28"/>
    </w:rPr>
  </w:style>
  <w:style w:type="paragraph" w:customStyle="1" w:styleId="10">
    <w:name w:val="Обычный1"/>
    <w:rsid w:val="00D33A5B"/>
    <w:pPr>
      <w:widowControl w:val="0"/>
      <w:spacing w:line="300" w:lineRule="auto"/>
      <w:jc w:val="both"/>
    </w:pPr>
    <w:rPr>
      <w:snapToGrid w:val="0"/>
      <w:sz w:val="24"/>
    </w:rPr>
  </w:style>
  <w:style w:type="paragraph" w:styleId="a5">
    <w:name w:val="Body Text"/>
    <w:basedOn w:val="a"/>
    <w:semiHidden/>
    <w:rsid w:val="00D33A5B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D33A5B"/>
    <w:pPr>
      <w:jc w:val="both"/>
    </w:pPr>
    <w:rPr>
      <w:sz w:val="28"/>
    </w:rPr>
  </w:style>
  <w:style w:type="paragraph" w:styleId="a6">
    <w:name w:val="Title"/>
    <w:basedOn w:val="a"/>
    <w:qFormat/>
    <w:rsid w:val="00D33A5B"/>
    <w:pPr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semiHidden/>
    <w:rsid w:val="00D33A5B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33B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B02"/>
    <w:rPr>
      <w:rFonts w:ascii="Tahoma" w:hAnsi="Tahoma" w:cs="Tahoma"/>
      <w:sz w:val="16"/>
      <w:szCs w:val="16"/>
    </w:rPr>
  </w:style>
  <w:style w:type="character" w:styleId="a9">
    <w:name w:val="Emphasis"/>
    <w:uiPriority w:val="99"/>
    <w:qFormat/>
    <w:rsid w:val="004E7BE1"/>
    <w:rPr>
      <w:rFonts w:cs="Times New Roman"/>
      <w:i/>
      <w:iCs/>
    </w:rPr>
  </w:style>
  <w:style w:type="paragraph" w:customStyle="1" w:styleId="ConsPlusNormal">
    <w:name w:val="ConsPlusNormal"/>
    <w:uiPriority w:val="99"/>
    <w:qFormat/>
    <w:rsid w:val="004E7BE1"/>
    <w:pPr>
      <w:overflowPunct w:val="0"/>
    </w:pPr>
    <w:rPr>
      <w:rFonts w:ascii="Arial" w:eastAsia="Calibri" w:hAnsi="Arial" w:cs="Arial"/>
      <w:sz w:val="22"/>
      <w:szCs w:val="22"/>
      <w:lang w:eastAsia="en-US"/>
    </w:rPr>
  </w:style>
  <w:style w:type="paragraph" w:styleId="aa">
    <w:name w:val="No Spacing"/>
    <w:basedOn w:val="1"/>
    <w:link w:val="ab"/>
    <w:uiPriority w:val="1"/>
    <w:qFormat/>
    <w:rsid w:val="004E7BE1"/>
    <w:pPr>
      <w:overflowPunct w:val="0"/>
      <w:spacing w:after="240"/>
      <w:jc w:val="right"/>
    </w:pPr>
    <w:rPr>
      <w:rFonts w:ascii="Times New Roman" w:hAnsi="Times New Roman"/>
      <w:bCs/>
      <w:iCs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4E7BE1"/>
    <w:rPr>
      <w:b/>
      <w:bCs/>
      <w:iCs/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4E7BE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4E7BE1"/>
    <w:pPr>
      <w:overflowPunct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7BE1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E7B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4E7BE1"/>
  </w:style>
  <w:style w:type="paragraph" w:styleId="af">
    <w:name w:val="footer"/>
    <w:basedOn w:val="a"/>
    <w:link w:val="af0"/>
    <w:uiPriority w:val="99"/>
    <w:unhideWhenUsed/>
    <w:rsid w:val="004E7B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Г Л А В А</vt:lpstr>
      <vt:lpstr>    А Д М И Н И С Т Р А Ц И Я</vt:lpstr>
      <vt:lpstr>    ГОРОДСКОГО ОКРУГА ЩЁЛКОВО</vt:lpstr>
      <vt:lpstr>П О С Т А Н О В Л Е Н И Е</vt:lpstr>
      <vt:lpstr>В целях повышения  качества исполнения и доступности муниципальной у</vt:lpstr>
      <vt:lpstr>    4. Назначить ответственным за исполнение настоящего постановления председателя К</vt:lpstr>
      <vt:lpstr>    5. Контроль за выполнением настоящего постановления возложить                на </vt:lpstr>
      <vt:lpstr>    </vt:lpstr>
    </vt:vector>
  </TitlesOfParts>
  <Company>Elcom Ltd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subject/>
  <dc:creator>Supervisor</dc:creator>
  <cp:keywords/>
  <cp:lastModifiedBy>userkm</cp:lastModifiedBy>
  <cp:revision>6</cp:revision>
  <cp:lastPrinted>2019-03-20T08:32:00Z</cp:lastPrinted>
  <dcterms:created xsi:type="dcterms:W3CDTF">2025-05-29T11:35:00Z</dcterms:created>
  <dcterms:modified xsi:type="dcterms:W3CDTF">2025-06-02T09:07:00Z</dcterms:modified>
</cp:coreProperties>
</file>