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1964"/>
        <w:gridCol w:w="4814"/>
      </w:tblGrid>
      <w:tr w:rsidR="00C201E5">
        <w:trPr>
          <w:trHeight w:val="283"/>
        </w:trPr>
        <w:tc>
          <w:tcPr>
            <w:tcW w:w="2903" w:type="dxa"/>
          </w:tcPr>
          <w:p w:rsidR="00C201E5" w:rsidRDefault="00C201E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201E5" w:rsidRDefault="00C201E5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01E5" w:rsidRDefault="00B67519"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B6751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«Установление публичного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сервитута в порядке Главы V.7.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Земельного кодекса Российской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Федерации», утвержденному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Щёлково</w:t>
            </w:r>
          </w:p>
          <w:p w:rsidR="00C201E5" w:rsidRDefault="00B6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C201E5" w:rsidRDefault="00B67519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C201E5" w:rsidRDefault="00C201E5">
      <w:pPr>
        <w:pStyle w:val="21"/>
        <w:spacing w:line="276" w:lineRule="auto"/>
        <w:outlineLvl w:val="1"/>
        <w:rPr>
          <w:sz w:val="28"/>
          <w:szCs w:val="28"/>
        </w:rPr>
      </w:pPr>
    </w:p>
    <w:p w:rsidR="00C201E5" w:rsidRDefault="00B67519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 xml:space="preserve">муниципальной услуги </w:t>
      </w:r>
      <w:r>
        <w:rPr>
          <w:b w:val="0"/>
          <w:sz w:val="28"/>
          <w:szCs w:val="28"/>
          <w:lang w:eastAsia="ar-SA"/>
        </w:rPr>
        <w:t xml:space="preserve">«Установление публичного сервитута в порядке Главы V.7. Земельного </w:t>
      </w:r>
      <w:r>
        <w:rPr>
          <w:b w:val="0"/>
          <w:sz w:val="28"/>
          <w:szCs w:val="28"/>
          <w:lang w:eastAsia="ar-SA"/>
        </w:rPr>
        <w:t>кодекса Российской Федерации»</w:t>
      </w:r>
    </w:p>
    <w:p w:rsidR="00C201E5" w:rsidRDefault="00C201E5">
      <w:pPr>
        <w:rPr>
          <w:rFonts w:ascii="Times New Roman" w:hAnsi="Times New Roman"/>
          <w:sz w:val="28"/>
          <w:szCs w:val="28"/>
        </w:rPr>
      </w:pP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Конституция Российской Федерации.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Земельный кодекс Российской Федерации.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Гражданский кодекс Российской Федерации.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Градостроительный кодекс Российской Федерации.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 xml:space="preserve">210⁠-⁠ФЗ </w:t>
      </w:r>
      <w:r w:rsidRPr="00B67519">
        <w:rPr>
          <w:bCs/>
          <w:sz w:val="28"/>
          <w:szCs w:val="28"/>
        </w:rPr>
        <w:t>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29.12.2004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191⁠-⁠ФЗ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введении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действие Градостроительного кодекса Российской Федерации».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25.10.2001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137⁠-⁠ФЗ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введении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действ</w:t>
      </w:r>
      <w:r w:rsidRPr="00B67519">
        <w:rPr>
          <w:bCs/>
          <w:sz w:val="28"/>
          <w:szCs w:val="28"/>
        </w:rPr>
        <w:t>ие Земельного кодекса Российской Федерации».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13.07.2015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218⁠-⁠ФЗ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государственной регистрации недвижимости».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утверждении Правил орган</w:t>
      </w:r>
      <w:bookmarkStart w:id="1" w:name="_GoBack"/>
      <w:bookmarkEnd w:id="1"/>
      <w:r w:rsidRPr="00B67519">
        <w:rPr>
          <w:bCs/>
          <w:sz w:val="28"/>
          <w:szCs w:val="28"/>
        </w:rPr>
        <w:t>изации деятельност</w:t>
      </w:r>
      <w:r w:rsidRPr="00B67519">
        <w:rPr>
          <w:bCs/>
          <w:sz w:val="28"/>
          <w:szCs w:val="28"/>
        </w:rPr>
        <w:t>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lastRenderedPageBreak/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 xml:space="preserve"> П</w:t>
      </w:r>
      <w:r w:rsidRPr="00B67519">
        <w:rPr>
          <w:bCs/>
          <w:sz w:val="28"/>
          <w:szCs w:val="28"/>
        </w:rPr>
        <w:t>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федеральными органами исполнительной власти, органами государственных внебюджет</w:t>
      </w:r>
      <w:r w:rsidRPr="00B67519">
        <w:rPr>
          <w:bCs/>
          <w:sz w:val="28"/>
          <w:szCs w:val="28"/>
        </w:rPr>
        <w:t>ных фондов, органами государственной власти субъектов Российской Федерации, 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случаях, установленных законодательством Российской Федерации, публично⁠-⁠правовыми компаниями».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Постановление Правительства Российской Ф</w:t>
      </w:r>
      <w:r w:rsidRPr="00B67519">
        <w:rPr>
          <w:bCs/>
          <w:sz w:val="28"/>
          <w:szCs w:val="28"/>
        </w:rPr>
        <w:t>едерации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18.03.2015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250 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составлению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выдаче заявит</w:t>
      </w:r>
      <w:r w:rsidRPr="00B67519">
        <w:rPr>
          <w:bCs/>
          <w:sz w:val="28"/>
          <w:szCs w:val="28"/>
        </w:rPr>
        <w:t>елям документов на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бумажном носителе, подтверждающих содержание электронных документов, направленных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многофункциональный центр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 по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результатам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 органа</w:t>
      </w:r>
      <w:r w:rsidRPr="00B67519">
        <w:rPr>
          <w:bCs/>
          <w:sz w:val="28"/>
          <w:szCs w:val="28"/>
        </w:rPr>
        <w:t>ми, предоставляющими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органами, предоставляющими муниципальные услуги,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к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выдаче заявителям на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основании информации из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информационных систем органов,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органов, предоставляющих муниципальные</w:t>
      </w:r>
      <w:r w:rsidRPr="00B67519">
        <w:rPr>
          <w:bCs/>
          <w:sz w:val="28"/>
          <w:szCs w:val="28"/>
        </w:rPr>
        <w:t xml:space="preserve"> услуги,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том числе с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использованием информационно⁠-⁠технологической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коммуникационной инфраструктуры, документов, включая составление на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бумажном носителе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заверение выписок из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указанных информационных систем».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Постановление Правительства Российско</w:t>
      </w:r>
      <w:r w:rsidRPr="00B67519">
        <w:rPr>
          <w:bCs/>
          <w:sz w:val="28"/>
          <w:szCs w:val="28"/>
        </w:rPr>
        <w:t>й Федерации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16.08.2012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840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порядке подачи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действия (бездействие) федеральных органов исполнительной власти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их должностных лиц, федеральных государственных служащих, должностных лиц государственных внебюджетных фо</w:t>
      </w:r>
      <w:r w:rsidRPr="00B67519">
        <w:rPr>
          <w:bCs/>
          <w:sz w:val="28"/>
          <w:szCs w:val="28"/>
        </w:rPr>
        <w:t>ндов Российской Федерации, государственных корпораций, наделенных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федеральными законами полномочиями по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предоставлению государственных услуг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установленной сфере деятельности,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 xml:space="preserve">их должностных лиц, организаций, предусмотренных частью 1.1 </w:t>
      </w:r>
      <w:r w:rsidRPr="00B67519">
        <w:rPr>
          <w:bCs/>
          <w:sz w:val="28"/>
          <w:szCs w:val="28"/>
        </w:rPr>
        <w:t>статьи 16 Федерального закона 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услуг»,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их работников, а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их работников».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Приказ Федеральной службы г</w:t>
      </w:r>
      <w:r w:rsidRPr="00B67519">
        <w:rPr>
          <w:bCs/>
          <w:sz w:val="28"/>
          <w:szCs w:val="28"/>
        </w:rPr>
        <w:t>осударственной регистрации, кадастра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картографии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19.04.2022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П/0150 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форме ходатайства 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lastRenderedPageBreak/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Приказ Федеральной с</w:t>
      </w:r>
      <w:r w:rsidRPr="00B67519">
        <w:rPr>
          <w:bCs/>
          <w:sz w:val="28"/>
          <w:szCs w:val="28"/>
        </w:rPr>
        <w:t>лужбы государственной регистрации, кадастра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картографии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13.01.2021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П/0004 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установлении требований к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графическому описанию местоположения границ публичного сервитута, точности определения координат характерных точек границ публичного сервитута, ф</w:t>
      </w:r>
      <w:r w:rsidRPr="00B67519">
        <w:rPr>
          <w:bCs/>
          <w:sz w:val="28"/>
          <w:szCs w:val="28"/>
        </w:rPr>
        <w:t>ормату электронного документа, содержащего указанные сведения».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23/96⁠-⁠ОЗ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регулировании земельных отношений в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административных</w:t>
      </w:r>
      <w:r w:rsidRPr="00B67519">
        <w:rPr>
          <w:bCs/>
          <w:sz w:val="28"/>
          <w:szCs w:val="28"/>
        </w:rPr>
        <w:t xml:space="preserve"> правонарушениях».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106/2014⁠-⁠ОЗ «О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перераспределении полномочий между 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области».</w:t>
      </w:r>
    </w:p>
    <w:p w:rsidR="00C201E5" w:rsidRDefault="00B67519">
      <w:pPr>
        <w:spacing w:line="276" w:lineRule="auto"/>
        <w:ind w:firstLine="709"/>
        <w:jc w:val="both"/>
        <w:rPr>
          <w:sz w:val="28"/>
          <w:szCs w:val="28"/>
        </w:rPr>
      </w:pPr>
      <w:r w:rsidRPr="00B6751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Постановление Пра</w:t>
      </w:r>
      <w:r w:rsidRPr="00B67519">
        <w:rPr>
          <w:bCs/>
          <w:sz w:val="28"/>
          <w:szCs w:val="28"/>
        </w:rPr>
        <w:t>вительства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области, государ</w:t>
      </w:r>
      <w:r w:rsidRPr="00B67519">
        <w:rPr>
          <w:bCs/>
          <w:sz w:val="28"/>
          <w:szCs w:val="28"/>
        </w:rPr>
        <w:t>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B67519">
        <w:rPr>
          <w:bCs/>
          <w:sz w:val="28"/>
          <w:szCs w:val="28"/>
        </w:rPr>
        <w:t>области».</w:t>
      </w:r>
    </w:p>
    <w:sectPr w:rsidR="00C201E5" w:rsidSect="00B67519">
      <w:pgSz w:w="11906" w:h="16838"/>
      <w:pgMar w:top="1134" w:right="624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350"/>
    <w:multiLevelType w:val="multilevel"/>
    <w:tmpl w:val="96D8411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60A26730"/>
    <w:multiLevelType w:val="multilevel"/>
    <w:tmpl w:val="EB7A387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C827C1"/>
    <w:multiLevelType w:val="multilevel"/>
    <w:tmpl w:val="AB926DA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CD2C59"/>
    <w:multiLevelType w:val="multilevel"/>
    <w:tmpl w:val="1E2620B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7E8D33E1"/>
    <w:multiLevelType w:val="multilevel"/>
    <w:tmpl w:val="088C4BB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5"/>
    <w:rsid w:val="00B67519"/>
    <w:rsid w:val="00C2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6514E-1E63-4494-B130-2A2B7DF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56</cp:revision>
  <dcterms:created xsi:type="dcterms:W3CDTF">2023-05-12T14:59:00Z</dcterms:created>
  <dcterms:modified xsi:type="dcterms:W3CDTF">2025-05-30T08:02:00Z</dcterms:modified>
  <dc:language>en-US</dc:language>
</cp:coreProperties>
</file>