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1964"/>
        <w:gridCol w:w="4814"/>
      </w:tblGrid>
      <w:tr w:rsidR="00173487">
        <w:trPr>
          <w:trHeight w:val="283"/>
        </w:trPr>
        <w:tc>
          <w:tcPr>
            <w:tcW w:w="2903" w:type="dxa"/>
          </w:tcPr>
          <w:p w:rsidR="00173487" w:rsidRDefault="00173487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73487" w:rsidRDefault="0017348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487" w:rsidRDefault="00B35F55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B35F5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«Установление публичного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сервитута в порядке Главы V.7.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Земельного кодекса Российской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Федерации», утвержденному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Щёлково</w:t>
            </w:r>
          </w:p>
          <w:p w:rsidR="00173487" w:rsidRDefault="00B3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173487" w:rsidRDefault="00B35F55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173487" w:rsidRDefault="00173487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173487" w:rsidRDefault="00B35F55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173487" w:rsidRDefault="00B35F55">
      <w:pPr>
        <w:pStyle w:val="a7"/>
        <w:spacing w:line="276" w:lineRule="auto"/>
        <w:outlineLvl w:val="1"/>
      </w:pPr>
      <w:bookmarkStart w:id="0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0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173487" w:rsidRDefault="00B35F55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«Установление публичного сервитута в порядке Главы V.7. Земельного кодекса Российской Федерации»</w:t>
      </w:r>
    </w:p>
    <w:p w:rsidR="00173487" w:rsidRDefault="00173487">
      <w:pPr>
        <w:rPr>
          <w:rFonts w:hint="eastAsia"/>
        </w:rPr>
        <w:sectPr w:rsidR="00173487" w:rsidSect="00B35F55"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B35F55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173487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173487" w:rsidRDefault="00B35F55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B35F55">
      <w:pPr>
        <w:spacing w:line="276" w:lineRule="auto"/>
        <w:ind w:firstLine="5216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35F55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 наименование юридического</w:t>
      </w:r>
    </w:p>
    <w:p w:rsidR="00173487" w:rsidRDefault="00B35F55">
      <w:pPr>
        <w:spacing w:line="276" w:lineRule="auto"/>
        <w:ind w:firstLine="5216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лица</w:t>
      </w:r>
      <w:r w:rsidRPr="00B35F55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173487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173487" w:rsidRDefault="00B35F55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173487" w:rsidRDefault="00B35F55">
      <w:pPr>
        <w:pStyle w:val="a7"/>
        <w:spacing w:line="276" w:lineRule="auto"/>
      </w:pPr>
      <w:r>
        <w:rPr>
          <w:rStyle w:val="20"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 w:rsidR="00173487" w:rsidRDefault="00173487">
      <w:pPr>
        <w:pStyle w:val="a7"/>
        <w:spacing w:line="276" w:lineRule="auto"/>
        <w:rPr>
          <w:rStyle w:val="20"/>
        </w:rPr>
      </w:pP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B35F55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t xml:space="preserve">В 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B35F55">
        <w:rPr>
          <w:rStyle w:val="20"/>
          <w:bCs/>
          <w:sz w:val="28"/>
          <w:szCs w:val="28"/>
          <w:lang w:eastAsia="en-US" w:bidi="ar-SA"/>
        </w:rPr>
        <w:t>Администрация городского округа Щёлково Московской области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«Установление публичного сервитута в порядке Главы V.7. Земельного кодекса Российской Федерации»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2943"/>
      </w:tblGrid>
      <w:tr w:rsidR="00173487" w:rsidTr="009F5740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соответствующий</w:t>
            </w:r>
          </w:p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</w:t>
            </w:r>
          </w:p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содержится основание</w:t>
            </w:r>
          </w:p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>основания 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87" w:rsidRDefault="00B35F55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предоставлении </w:t>
            </w:r>
            <w:r>
              <w:rPr>
                <w:rStyle w:val="20"/>
                <w:sz w:val="28"/>
                <w:szCs w:val="28"/>
              </w:rPr>
              <w:lastRenderedPageBreak/>
              <w:t>муниципальной усл</w:t>
            </w:r>
            <w:bookmarkStart w:id="1" w:name="_GoBack"/>
            <w:bookmarkEnd w:id="1"/>
            <w:r>
              <w:rPr>
                <w:rStyle w:val="20"/>
                <w:sz w:val="28"/>
                <w:szCs w:val="28"/>
              </w:rPr>
              <w:t>уги</w:t>
            </w:r>
          </w:p>
        </w:tc>
      </w:tr>
      <w:tr w:rsidR="00173487" w:rsidTr="009F5740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87" w:rsidRDefault="00173487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87" w:rsidRDefault="00173487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87" w:rsidRDefault="00173487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B35F55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B35F55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173487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173487" w:rsidRDefault="00B35F55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173487" w:rsidRDefault="00B35F55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173487" w:rsidRDefault="00173487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B35F55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5"/>
        <w:gridCol w:w="2775"/>
        <w:gridCol w:w="3391"/>
      </w:tblGrid>
      <w:tr w:rsidR="00173487">
        <w:trPr>
          <w:trHeight w:val="283"/>
        </w:trPr>
        <w:tc>
          <w:tcPr>
            <w:tcW w:w="3537" w:type="dxa"/>
          </w:tcPr>
          <w:p w:rsidR="00173487" w:rsidRDefault="00B35F55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173487" w:rsidRDefault="00173487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487" w:rsidRDefault="00B35F55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173487">
        <w:trPr>
          <w:trHeight w:val="283"/>
        </w:trPr>
        <w:tc>
          <w:tcPr>
            <w:tcW w:w="3537" w:type="dxa"/>
          </w:tcPr>
          <w:p w:rsidR="00173487" w:rsidRDefault="00173487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173487" w:rsidRDefault="00173487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487" w:rsidRDefault="00B35F55">
            <w:pPr>
              <w:pStyle w:val="a7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173487" w:rsidRDefault="00173487">
      <w:pPr>
        <w:rPr>
          <w:rFonts w:hint="eastAsia"/>
        </w:rPr>
        <w:sectPr w:rsidR="00173487" w:rsidSect="00B35F55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173487" w:rsidRDefault="00173487">
      <w:pPr>
        <w:pStyle w:val="a7"/>
        <w:spacing w:line="276" w:lineRule="auto"/>
        <w:ind w:firstLine="709"/>
        <w:jc w:val="left"/>
      </w:pPr>
    </w:p>
    <w:sectPr w:rsidR="00173487" w:rsidSect="00B35F55">
      <w:type w:val="continuous"/>
      <w:pgSz w:w="11906" w:h="16838"/>
      <w:pgMar w:top="1134" w:right="624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641"/>
    <w:multiLevelType w:val="multilevel"/>
    <w:tmpl w:val="D52A60A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2B2C2D"/>
    <w:multiLevelType w:val="multilevel"/>
    <w:tmpl w:val="F08EF96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8F31A0"/>
    <w:multiLevelType w:val="multilevel"/>
    <w:tmpl w:val="E82A2FC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332FCE"/>
    <w:multiLevelType w:val="multilevel"/>
    <w:tmpl w:val="72BAC2E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4F012E5C"/>
    <w:multiLevelType w:val="multilevel"/>
    <w:tmpl w:val="96F6040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87"/>
    <w:rsid w:val="00173487"/>
    <w:rsid w:val="009F5740"/>
    <w:rsid w:val="00B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8C97-8DE1-4420-AD2E-D8395E3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174</cp:revision>
  <dcterms:created xsi:type="dcterms:W3CDTF">2023-05-12T14:59:00Z</dcterms:created>
  <dcterms:modified xsi:type="dcterms:W3CDTF">2025-05-30T08:22:00Z</dcterms:modified>
  <dc:language>en-US</dc:language>
</cp:coreProperties>
</file>