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6"/>
        <w:gridCol w:w="2069"/>
        <w:gridCol w:w="5010"/>
      </w:tblGrid>
      <w:tr w:rsidR="00E55A99">
        <w:trPr>
          <w:trHeight w:val="849"/>
        </w:trPr>
        <w:tc>
          <w:tcPr>
            <w:tcW w:w="2902" w:type="dxa"/>
          </w:tcPr>
          <w:p w:rsidR="00E55A99" w:rsidRDefault="00E55A99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E55A99" w:rsidRDefault="00E55A99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55A99" w:rsidRDefault="007B4848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7B4848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«Выдача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разрешения на использование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городского округа</w:t>
            </w:r>
          </w:p>
          <w:p w:rsidR="00E55A99" w:rsidRDefault="007B48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Щёлково </w:t>
            </w:r>
            <w:r>
              <w:rPr>
                <w:rFonts w:ascii="Times New Roman" w:hAnsi="Times New Roman"/>
                <w:sz w:val="28"/>
                <w:szCs w:val="28"/>
              </w:rPr>
              <w:t>Московской области</w:t>
            </w:r>
          </w:p>
          <w:p w:rsidR="00E55A99" w:rsidRDefault="007B4848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E55A99" w:rsidRDefault="00E55A99">
      <w:pPr>
        <w:pStyle w:val="a7"/>
        <w:spacing w:line="276" w:lineRule="auto"/>
        <w:outlineLvl w:val="1"/>
        <w:rPr>
          <w:rStyle w:val="20"/>
        </w:rPr>
      </w:pPr>
    </w:p>
    <w:p w:rsidR="00E55A99" w:rsidRDefault="007B4848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 xml:space="preserve">Форма решения </w:t>
      </w:r>
      <w:bookmarkStart w:id="1" w:name="_Toc91253271_Копия_1"/>
      <w:r>
        <w:rPr>
          <w:rStyle w:val="20"/>
          <w:sz w:val="28"/>
          <w:szCs w:val="28"/>
          <w:lang w:eastAsia="en-US" w:bidi="ar-SA"/>
        </w:rPr>
        <w:t xml:space="preserve">об </w:t>
      </w:r>
      <w:bookmarkEnd w:id="1"/>
      <w:r>
        <w:rPr>
          <w:rStyle w:val="20"/>
          <w:sz w:val="28"/>
          <w:szCs w:val="28"/>
          <w:lang w:eastAsia="en-US" w:bidi="ar-SA"/>
        </w:rPr>
        <w:t>отказе в приеме документов,</w:t>
      </w:r>
    </w:p>
    <w:p w:rsidR="00E55A99" w:rsidRDefault="007B4848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необходимых для предоставления муниципальной услуги «Выдача разрешения на использование земельных участков, находящихся в муниципальной собственности»</w:t>
      </w:r>
    </w:p>
    <w:p w:rsidR="00E55A99" w:rsidRDefault="00E55A99">
      <w:pPr>
        <w:rPr>
          <w:rFonts w:hint="eastAsia"/>
        </w:rPr>
        <w:sectPr w:rsidR="00E55A99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55A99" w:rsidRDefault="007B4848">
      <w:pPr>
        <w:pStyle w:val="a7"/>
        <w:spacing w:line="276" w:lineRule="auto"/>
      </w:pPr>
      <w:r>
        <w:rPr>
          <w:rStyle w:val="2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:rsidR="00E55A99" w:rsidRDefault="00E55A99">
      <w:pPr>
        <w:rPr>
          <w:rFonts w:hint="eastAsia"/>
        </w:rPr>
        <w:sectPr w:rsidR="00E55A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55A99" w:rsidRDefault="00E55A99">
      <w:pPr>
        <w:ind w:firstLine="710"/>
        <w:rPr>
          <w:rFonts w:hint="eastAsia"/>
          <w:sz w:val="28"/>
          <w:szCs w:val="28"/>
        </w:rPr>
      </w:pPr>
    </w:p>
    <w:p w:rsidR="00E55A99" w:rsidRDefault="007B4848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:rsidR="00E55A99" w:rsidRDefault="00E55A99">
      <w:pPr>
        <w:rPr>
          <w:rFonts w:hint="eastAsia"/>
        </w:rPr>
        <w:sectPr w:rsidR="00E55A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55A99" w:rsidRDefault="007B4848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 w:rsidRPr="007B4848">
        <w:rPr>
          <w:rFonts w:ascii="Times New Roman" w:hAnsi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ФИО (последнее при наличии) </w:t>
      </w:r>
    </w:p>
    <w:p w:rsidR="00E55A99" w:rsidRDefault="007B4848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:rsidR="00E55A99" w:rsidRDefault="007B4848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 полное</w:t>
      </w:r>
    </w:p>
    <w:p w:rsidR="00E55A99" w:rsidRDefault="007B4848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7B4848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E55A99" w:rsidRDefault="00E55A99">
      <w:pPr>
        <w:rPr>
          <w:rFonts w:hint="eastAsia"/>
        </w:rPr>
        <w:sectPr w:rsidR="00E55A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55A99" w:rsidRDefault="00E55A99">
      <w:pPr>
        <w:spacing w:line="276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:rsidR="00E55A99" w:rsidRDefault="007B4848">
      <w:pPr>
        <w:pStyle w:val="a7"/>
        <w:spacing w:line="276" w:lineRule="auto"/>
        <w:rPr>
          <w:b w:val="0"/>
          <w:sz w:val="28"/>
          <w:szCs w:val="28"/>
          <w:lang w:eastAsia="en-US" w:bidi="ar-SA"/>
        </w:rPr>
      </w:pPr>
      <w:r>
        <w:rPr>
          <w:b w:val="0"/>
          <w:sz w:val="28"/>
          <w:szCs w:val="28"/>
          <w:lang w:eastAsia="en-US" w:bidi="ar-SA"/>
        </w:rPr>
        <w:t>Решение об отказе в приеме документов,</w:t>
      </w:r>
    </w:p>
    <w:p w:rsidR="00E55A99" w:rsidRDefault="007B4848">
      <w:pPr>
        <w:pStyle w:val="a7"/>
        <w:spacing w:line="276" w:lineRule="auto"/>
        <w:rPr>
          <w:sz w:val="28"/>
          <w:szCs w:val="28"/>
        </w:rPr>
      </w:pPr>
      <w:r>
        <w:rPr>
          <w:b w:val="0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>
        <w:rPr>
          <w:rStyle w:val="20"/>
          <w:bCs/>
          <w:sz w:val="28"/>
          <w:szCs w:val="28"/>
        </w:rPr>
        <w:t>«Выдача разрешения на использование земельных участков, находящихся в муниципальной собственности»</w:t>
      </w:r>
    </w:p>
    <w:p w:rsidR="00E55A99" w:rsidRDefault="00E55A99">
      <w:pPr>
        <w:pStyle w:val="a7"/>
        <w:spacing w:line="276" w:lineRule="auto"/>
        <w:rPr>
          <w:rStyle w:val="20"/>
          <w:sz w:val="28"/>
          <w:szCs w:val="28"/>
        </w:rPr>
      </w:pPr>
    </w:p>
    <w:p w:rsidR="00E55A99" w:rsidRDefault="00E55A99">
      <w:pPr>
        <w:rPr>
          <w:rFonts w:hint="eastAsia"/>
        </w:rPr>
        <w:sectPr w:rsidR="00E55A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55A99" w:rsidRDefault="007B4848">
      <w:pPr>
        <w:pStyle w:val="a7"/>
        <w:spacing w:line="276" w:lineRule="auto"/>
        <w:ind w:firstLine="709"/>
        <w:jc w:val="both"/>
      </w:pPr>
      <w:r>
        <w:rPr>
          <w:rStyle w:val="20"/>
          <w:bCs/>
          <w:sz w:val="28"/>
          <w:szCs w:val="28"/>
          <w:lang w:eastAsia="en-US" w:bidi="ar-SA"/>
        </w:rPr>
        <w:t xml:space="preserve">В 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указать наименование и состав реквизитов нормативного правового акта Российской Федерации, Московской области, в том числе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административного регламента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 (далее –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Регламент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) на основании которого принято данное решение) </w:t>
      </w:r>
      <w:r>
        <w:rPr>
          <w:rStyle w:val="20"/>
          <w:bCs/>
          <w:sz w:val="28"/>
          <w:szCs w:val="28"/>
          <w:lang w:eastAsia="en-US" w:bidi="ar-SA"/>
        </w:rPr>
        <w:t xml:space="preserve">Администрация городского округа </w:t>
      </w:r>
      <w:r>
        <w:rPr>
          <w:rStyle w:val="20"/>
          <w:bCs/>
          <w:sz w:val="28"/>
          <w:szCs w:val="28"/>
          <w:lang w:eastAsia="en-US" w:bidi="ar-SA"/>
        </w:rPr>
        <w:t>Щёлково Московской области (далее – Администрация)</w:t>
      </w:r>
      <w:r>
        <w:rPr>
          <w:rStyle w:val="20"/>
          <w:bCs/>
          <w:sz w:val="28"/>
          <w:szCs w:val="28"/>
          <w:lang w:eastAsia="en-US" w:bidi="ar-SA"/>
        </w:rPr>
        <w:t xml:space="preserve"> рассмотрела запрос о предоставлении муниципальной услуги </w:t>
      </w:r>
      <w:r>
        <w:rPr>
          <w:rStyle w:val="20"/>
          <w:bCs/>
          <w:sz w:val="28"/>
          <w:szCs w:val="28"/>
          <w:lang w:eastAsia="en-US" w:bidi="ar-SA"/>
        </w:rPr>
        <w:t>«Выдача разрешения на использование земельных участков, находящихся в муниципальной собственности»</w:t>
      </w:r>
      <w:r>
        <w:rPr>
          <w:rStyle w:val="20"/>
          <w:bCs/>
          <w:sz w:val="28"/>
          <w:szCs w:val="28"/>
          <w:lang w:eastAsia="en-US" w:bidi="ar-SA"/>
        </w:rPr>
        <w:t xml:space="preserve"> № ______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 регистрационный номер запроса)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(далее соответственно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–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запрос, муниципальная услуга) и приняла решение об отказе в приеме запроса и документов, необходимых для предоставления муниципальной услуги,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по следующему основанию:</w:t>
      </w:r>
    </w:p>
    <w:p w:rsidR="00E55A99" w:rsidRDefault="00E55A99">
      <w:pPr>
        <w:rPr>
          <w:rFonts w:hint="eastAsia"/>
        </w:rPr>
        <w:sectPr w:rsidR="00E55A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3342"/>
      </w:tblGrid>
      <w:tr w:rsidR="00E55A99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Ссылка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 соответствующий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подпункт </w:t>
            </w:r>
            <w:r>
              <w:rPr>
                <w:rStyle w:val="20"/>
                <w:sz w:val="28"/>
                <w:szCs w:val="28"/>
              </w:rPr>
              <w:t>под</w:t>
            </w:r>
            <w:r>
              <w:rPr>
                <w:rStyle w:val="20"/>
                <w:sz w:val="28"/>
                <w:szCs w:val="28"/>
              </w:rPr>
              <w:t xml:space="preserve">раздела </w:t>
            </w:r>
            <w:r w:rsidRPr="007B4848">
              <w:rPr>
                <w:rFonts w:cs="Mangal"/>
                <w:b w:val="0"/>
                <w:sz w:val="28"/>
                <w:szCs w:val="28"/>
              </w:rPr>
              <w:t>14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bCs/>
                <w:sz w:val="28"/>
                <w:szCs w:val="28"/>
                <w:lang w:eastAsia="en-US" w:bidi="ar-SA"/>
              </w:rPr>
              <w:t>Регламента</w:t>
            </w:r>
            <w:r>
              <w:rPr>
                <w:rStyle w:val="20"/>
                <w:sz w:val="28"/>
                <w:szCs w:val="28"/>
              </w:rPr>
              <w:t>,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в котором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для отказа в приеме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документов,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необходимых для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предоставления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Наименование основания для отказа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</w:t>
            </w:r>
          </w:p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A99" w:rsidRDefault="007B4848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Разъяснение причины принятия решения 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E55A99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A99" w:rsidRDefault="00E55A99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A99" w:rsidRDefault="00E55A99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A99" w:rsidRDefault="00E55A99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E55A99" w:rsidRDefault="007B4848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E55A99" w:rsidRDefault="007B4848">
      <w:pPr>
        <w:pStyle w:val="a7"/>
        <w:spacing w:line="276" w:lineRule="auto"/>
        <w:ind w:firstLine="709"/>
        <w:jc w:val="both"/>
      </w:pPr>
      <w:r>
        <w:rPr>
          <w:rStyle w:val="20"/>
          <w:bCs/>
          <w:sz w:val="28"/>
          <w:szCs w:val="28"/>
        </w:rPr>
        <w:t>_______________________________________________________________ (</w:t>
      </w:r>
      <w:r>
        <w:rPr>
          <w:rStyle w:val="20"/>
          <w:bCs/>
          <w:i/>
          <w:sz w:val="28"/>
          <w:szCs w:val="28"/>
        </w:rPr>
        <w:t>указывается информация, необходимая для</w:t>
      </w:r>
      <w:r>
        <w:rPr>
          <w:rStyle w:val="20"/>
          <w:bCs/>
          <w:i/>
          <w:sz w:val="28"/>
          <w:szCs w:val="28"/>
        </w:rPr>
        <w:t xml:space="preserve">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>
        <w:rPr>
          <w:rStyle w:val="20"/>
          <w:bCs/>
          <w:sz w:val="28"/>
          <w:szCs w:val="28"/>
        </w:rPr>
        <w:t>).</w:t>
      </w:r>
    </w:p>
    <w:p w:rsidR="00E55A99" w:rsidRDefault="00E55A99">
      <w:pPr>
        <w:pStyle w:val="a7"/>
        <w:spacing w:line="276" w:lineRule="auto"/>
        <w:ind w:firstLine="709"/>
        <w:jc w:val="both"/>
      </w:pPr>
    </w:p>
    <w:p w:rsidR="00E55A99" w:rsidRDefault="00E55A99">
      <w:pPr>
        <w:rPr>
          <w:rFonts w:hint="eastAsia"/>
        </w:rPr>
        <w:sectPr w:rsidR="00E55A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E55A99" w:rsidRDefault="007B4848">
      <w:pPr>
        <w:spacing w:line="276" w:lineRule="auto"/>
        <w:jc w:val="both"/>
        <w:rPr>
          <w:rFonts w:hint="eastAsia"/>
        </w:rPr>
      </w:pPr>
      <w:r w:rsidRPr="007B4848">
        <w:rPr>
          <w:rStyle w:val="20"/>
          <w:b w:val="0"/>
          <w:bCs/>
          <w:sz w:val="28"/>
          <w:szCs w:val="28"/>
        </w:rPr>
        <w:t xml:space="preserve">            </w:t>
      </w:r>
      <w:r>
        <w:rPr>
          <w:rStyle w:val="20"/>
          <w:b w:val="0"/>
          <w:bCs/>
          <w:sz w:val="28"/>
          <w:szCs w:val="28"/>
          <w:lang w:val="en-US"/>
        </w:rPr>
        <w:t xml:space="preserve">______________                                                        </w:t>
      </w:r>
      <w:r>
        <w:rPr>
          <w:rStyle w:val="20"/>
          <w:b w:val="0"/>
          <w:bCs/>
          <w:sz w:val="28"/>
          <w:szCs w:val="28"/>
          <w:lang w:val="en-US"/>
        </w:rPr>
        <w:t xml:space="preserve">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7"/>
        <w:gridCol w:w="2899"/>
        <w:gridCol w:w="3539"/>
      </w:tblGrid>
      <w:tr w:rsidR="00E55A99">
        <w:trPr>
          <w:trHeight w:val="283"/>
        </w:trPr>
        <w:tc>
          <w:tcPr>
            <w:tcW w:w="3537" w:type="dxa"/>
          </w:tcPr>
          <w:p w:rsidR="00E55A99" w:rsidRDefault="007B4848">
            <w:pPr>
              <w:pStyle w:val="a7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0"/>
                <w:sz w:val="28"/>
                <w:szCs w:val="28"/>
              </w:rPr>
              <w:t>Администрации</w:t>
            </w:r>
            <w:r>
              <w:rPr>
                <w:b w:val="0"/>
                <w:sz w:val="28"/>
                <w:szCs w:val="28"/>
              </w:rPr>
              <w:t>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E55A99" w:rsidRDefault="00E55A99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55A99" w:rsidRDefault="007B4848">
            <w:pPr>
              <w:pStyle w:val="a7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:rsidR="00E55A99" w:rsidRDefault="007B4848">
      <w:pPr>
        <w:pStyle w:val="a7"/>
        <w:spacing w:line="276" w:lineRule="auto"/>
        <w:ind w:firstLine="709"/>
        <w:jc w:val="right"/>
        <w:rPr>
          <w:b w:val="0"/>
          <w:sz w:val="28"/>
          <w:szCs w:val="28"/>
        </w:rPr>
      </w:pPr>
      <w:r>
        <w:rPr>
          <w:rStyle w:val="20"/>
          <w:sz w:val="28"/>
          <w:szCs w:val="28"/>
        </w:rPr>
        <w:t>«__» _____ 202__</w:t>
      </w:r>
    </w:p>
    <w:sectPr w:rsidR="00E55A99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D5A"/>
    <w:multiLevelType w:val="multilevel"/>
    <w:tmpl w:val="6B5AF64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142B57DC"/>
    <w:multiLevelType w:val="multilevel"/>
    <w:tmpl w:val="B6821202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E64253C"/>
    <w:multiLevelType w:val="multilevel"/>
    <w:tmpl w:val="465CA86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72B54FEA"/>
    <w:multiLevelType w:val="multilevel"/>
    <w:tmpl w:val="35D0D932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AC94003"/>
    <w:multiLevelType w:val="multilevel"/>
    <w:tmpl w:val="C6B6D1B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E55A99"/>
    <w:rsid w:val="007B4848"/>
    <w:rsid w:val="00E5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ABB86"/>
  <w15:docId w15:val="{9F2961B6-4FAC-4B3C-9526-758AFFF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20260901-171326.941210.06102025.result</dc:title>
  <dc:subject/>
  <dc:creator/>
  <dc:description/>
  <cp:lastModifiedBy>Екатерина Волобуева</cp:lastModifiedBy>
  <cp:revision>121</cp:revision>
  <dcterms:created xsi:type="dcterms:W3CDTF">2023-09-05T16:10:00Z</dcterms:created>
  <dcterms:modified xsi:type="dcterms:W3CDTF">2026-09-02T07:08:00Z</dcterms:modified>
  <dc:language>en-US</dc:language>
</cp:coreProperties>
</file>