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851A8C">
        <w:rPr>
          <w:bCs/>
          <w:sz w:val="27"/>
          <w:szCs w:val="27"/>
        </w:rPr>
        <w:t>ы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851A8C">
        <w:rPr>
          <w:bCs/>
          <w:sz w:val="27"/>
          <w:szCs w:val="27"/>
        </w:rPr>
        <w:t>ых</w:t>
      </w:r>
      <w:r w:rsidR="002A5E3E" w:rsidRPr="002A5E3E">
        <w:rPr>
          <w:bCs/>
          <w:sz w:val="27"/>
          <w:szCs w:val="27"/>
        </w:rPr>
        <w:t xml:space="preserve"> участк</w:t>
      </w:r>
      <w:r w:rsidR="00851A8C">
        <w:rPr>
          <w:bCs/>
          <w:sz w:val="27"/>
          <w:szCs w:val="27"/>
        </w:rPr>
        <w:t>ов</w:t>
      </w:r>
      <w:r w:rsidR="00590C99" w:rsidRPr="002A5E3E">
        <w:rPr>
          <w:bCs/>
          <w:sz w:val="27"/>
          <w:szCs w:val="27"/>
        </w:rPr>
        <w:t xml:space="preserve">, </w:t>
      </w:r>
      <w:r w:rsidR="00851A8C" w:rsidRPr="00851A8C">
        <w:rPr>
          <w:bCs/>
          <w:sz w:val="27"/>
          <w:szCs w:val="27"/>
        </w:rPr>
        <w:t xml:space="preserve">на которых расположены многоквартирные дома по адресу: Московская область, городской округ Щёлково, д. Гребнево, ул. Берёзовая, д. 8, </w:t>
      </w:r>
      <w:r w:rsidR="00851A8C">
        <w:rPr>
          <w:bCs/>
          <w:sz w:val="27"/>
          <w:szCs w:val="27"/>
        </w:rPr>
        <w:t xml:space="preserve">                       </w:t>
      </w:r>
      <w:r w:rsidR="00851A8C" w:rsidRPr="00851A8C">
        <w:rPr>
          <w:bCs/>
          <w:sz w:val="27"/>
          <w:szCs w:val="27"/>
        </w:rPr>
        <w:t>д. 9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7450E4">
        <w:rPr>
          <w:bCs/>
          <w:sz w:val="27"/>
          <w:szCs w:val="27"/>
        </w:rPr>
        <w:t>их</w:t>
      </w:r>
      <w:r w:rsidR="002A5E3E" w:rsidRPr="002A5E3E">
        <w:rPr>
          <w:bCs/>
          <w:sz w:val="27"/>
          <w:szCs w:val="27"/>
        </w:rPr>
        <w:t xml:space="preserve"> дом</w:t>
      </w:r>
      <w:r w:rsidR="007450E4">
        <w:rPr>
          <w:bCs/>
          <w:sz w:val="27"/>
          <w:szCs w:val="27"/>
        </w:rPr>
        <w:t>ов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r w:rsidR="00115F08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 xml:space="preserve">с </w:t>
      </w:r>
      <w:r w:rsidR="00851A8C">
        <w:rPr>
          <w:bCs/>
          <w:color w:val="000000"/>
          <w:sz w:val="27"/>
          <w:szCs w:val="27"/>
        </w:rPr>
        <w:t>29</w:t>
      </w:r>
      <w:r w:rsidR="008C6798" w:rsidRPr="008C6798">
        <w:rPr>
          <w:bCs/>
          <w:color w:val="000000"/>
          <w:sz w:val="27"/>
          <w:szCs w:val="27"/>
        </w:rPr>
        <w:t>.</w:t>
      </w:r>
      <w:r w:rsidR="002A5E3E">
        <w:rPr>
          <w:bCs/>
          <w:color w:val="000000"/>
          <w:sz w:val="27"/>
          <w:szCs w:val="27"/>
        </w:rPr>
        <w:t>0</w:t>
      </w:r>
      <w:r w:rsidR="00851A8C">
        <w:rPr>
          <w:bCs/>
          <w:color w:val="000000"/>
          <w:sz w:val="27"/>
          <w:szCs w:val="27"/>
        </w:rPr>
        <w:t>4</w:t>
      </w:r>
      <w:r w:rsidR="008C6798" w:rsidRPr="008C6798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8C6798" w:rsidRPr="008C6798">
        <w:rPr>
          <w:bCs/>
          <w:color w:val="000000"/>
          <w:sz w:val="27"/>
          <w:szCs w:val="27"/>
        </w:rPr>
        <w:t xml:space="preserve"> по </w:t>
      </w:r>
      <w:r w:rsidR="00851A8C">
        <w:rPr>
          <w:bCs/>
          <w:color w:val="000000"/>
          <w:sz w:val="27"/>
          <w:szCs w:val="27"/>
        </w:rPr>
        <w:t>28</w:t>
      </w:r>
      <w:r w:rsidR="002A5E3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</w:t>
      </w:r>
      <w:r w:rsidR="00851A8C">
        <w:rPr>
          <w:bCs/>
          <w:color w:val="000000"/>
          <w:sz w:val="27"/>
          <w:szCs w:val="27"/>
        </w:rPr>
        <w:t>5</w:t>
      </w:r>
      <w:r w:rsidR="008C6798" w:rsidRPr="008C6798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851A8C">
        <w:rPr>
          <w:bCs/>
          <w:color w:val="000000"/>
          <w:sz w:val="27"/>
          <w:szCs w:val="27"/>
        </w:rPr>
        <w:t>29</w:t>
      </w:r>
      <w:r w:rsidR="00DA2F7E" w:rsidRPr="00DA2F7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</w:t>
      </w:r>
      <w:r w:rsidR="00851A8C">
        <w:rPr>
          <w:bCs/>
          <w:color w:val="000000"/>
          <w:sz w:val="27"/>
          <w:szCs w:val="27"/>
        </w:rPr>
        <w:t>4</w:t>
      </w:r>
      <w:r w:rsidR="00496704">
        <w:rPr>
          <w:bCs/>
          <w:color w:val="000000"/>
          <w:sz w:val="27"/>
          <w:szCs w:val="27"/>
        </w:rPr>
        <w:t>.</w:t>
      </w:r>
      <w:r w:rsidR="00DA2F7E" w:rsidRPr="00DA2F7E">
        <w:rPr>
          <w:bCs/>
          <w:color w:val="000000"/>
          <w:sz w:val="27"/>
          <w:szCs w:val="27"/>
        </w:rPr>
        <w:t>202</w:t>
      </w:r>
      <w:r w:rsidR="00496704">
        <w:rPr>
          <w:bCs/>
          <w:color w:val="000000"/>
          <w:sz w:val="27"/>
          <w:szCs w:val="27"/>
        </w:rPr>
        <w:t>6</w:t>
      </w:r>
      <w:r w:rsidR="00DA2F7E" w:rsidRPr="00DA2F7E">
        <w:rPr>
          <w:bCs/>
          <w:color w:val="000000"/>
          <w:sz w:val="27"/>
          <w:szCs w:val="27"/>
        </w:rPr>
        <w:t xml:space="preserve"> </w:t>
      </w:r>
      <w:r w:rsidR="00DA2F7E">
        <w:rPr>
          <w:bCs/>
          <w:color w:val="000000"/>
          <w:sz w:val="27"/>
          <w:szCs w:val="27"/>
        </w:rPr>
        <w:t xml:space="preserve">                       </w:t>
      </w:r>
      <w:r w:rsidR="00DA2F7E" w:rsidRPr="00DA2F7E">
        <w:rPr>
          <w:bCs/>
          <w:color w:val="000000"/>
          <w:sz w:val="27"/>
          <w:szCs w:val="27"/>
        </w:rPr>
        <w:t xml:space="preserve">по </w:t>
      </w:r>
      <w:r w:rsidR="00851A8C">
        <w:rPr>
          <w:bCs/>
          <w:color w:val="000000"/>
          <w:sz w:val="27"/>
          <w:szCs w:val="27"/>
        </w:rPr>
        <w:t>25</w:t>
      </w:r>
      <w:r w:rsidR="00DA2F7E" w:rsidRPr="00DA2F7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</w:t>
      </w:r>
      <w:r w:rsidR="00851A8C">
        <w:rPr>
          <w:bCs/>
          <w:color w:val="000000"/>
          <w:sz w:val="27"/>
          <w:szCs w:val="27"/>
        </w:rPr>
        <w:t>5</w:t>
      </w:r>
      <w:r w:rsidR="00DA2F7E" w:rsidRPr="00DA2F7E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7450E4">
        <w:rPr>
          <w:color w:val="000000" w:themeColor="text1"/>
          <w:sz w:val="27"/>
          <w:szCs w:val="27"/>
        </w:rPr>
        <w:t>ым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7450E4">
        <w:rPr>
          <w:color w:val="000000" w:themeColor="text1"/>
          <w:sz w:val="27"/>
          <w:szCs w:val="27"/>
        </w:rPr>
        <w:t>ам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2A5E3E">
        <w:rPr>
          <w:sz w:val="27"/>
          <w:szCs w:val="27"/>
        </w:rPr>
        <w:t>2</w:t>
      </w:r>
      <w:r w:rsidR="00851A8C">
        <w:rPr>
          <w:sz w:val="27"/>
          <w:szCs w:val="27"/>
        </w:rPr>
        <w:t>3</w:t>
      </w:r>
      <w:r w:rsidR="002A5E3E">
        <w:rPr>
          <w:sz w:val="27"/>
          <w:szCs w:val="27"/>
        </w:rPr>
        <w:t>.0</w:t>
      </w:r>
      <w:r w:rsidR="00851A8C">
        <w:rPr>
          <w:sz w:val="27"/>
          <w:szCs w:val="27"/>
        </w:rPr>
        <w:t>4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496704">
        <w:rPr>
          <w:sz w:val="27"/>
          <w:szCs w:val="27"/>
        </w:rPr>
        <w:t>6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851A8C">
        <w:rPr>
          <w:sz w:val="27"/>
          <w:szCs w:val="27"/>
        </w:rPr>
        <w:t>28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851A8C" w:rsidRPr="00851A8C">
        <w:rPr>
          <w:bCs/>
          <w:sz w:val="27"/>
          <w:szCs w:val="27"/>
        </w:rPr>
        <w:t>схем</w:t>
      </w:r>
      <w:r w:rsidR="00851A8C">
        <w:rPr>
          <w:bCs/>
          <w:sz w:val="27"/>
          <w:szCs w:val="27"/>
        </w:rPr>
        <w:t>ам</w:t>
      </w:r>
      <w:r w:rsidR="00851A8C" w:rsidRPr="00851A8C">
        <w:rPr>
          <w:bCs/>
          <w:sz w:val="27"/>
          <w:szCs w:val="27"/>
        </w:rPr>
        <w:t xml:space="preserve"> расположения земельных участков, на которых расположены многоквартирные дома по адресу: Московская область, городской округ Щёлково, д. Гребнево, </w:t>
      </w:r>
      <w:r w:rsidR="00851A8C">
        <w:rPr>
          <w:bCs/>
          <w:sz w:val="27"/>
          <w:szCs w:val="27"/>
        </w:rPr>
        <w:t xml:space="preserve">                      </w:t>
      </w:r>
      <w:r w:rsidR="00851A8C" w:rsidRPr="00851A8C">
        <w:rPr>
          <w:bCs/>
          <w:sz w:val="27"/>
          <w:szCs w:val="27"/>
        </w:rPr>
        <w:t>ул. Берёзовая, д. 8,</w:t>
      </w:r>
      <w:r w:rsidR="00851A8C">
        <w:rPr>
          <w:bCs/>
          <w:sz w:val="27"/>
          <w:szCs w:val="27"/>
        </w:rPr>
        <w:t xml:space="preserve"> </w:t>
      </w:r>
      <w:r w:rsidR="00851A8C" w:rsidRPr="00851A8C">
        <w:rPr>
          <w:bCs/>
          <w:sz w:val="27"/>
          <w:szCs w:val="27"/>
        </w:rPr>
        <w:t>д. 9,</w:t>
      </w:r>
      <w:r w:rsidR="00851A8C">
        <w:rPr>
          <w:bCs/>
          <w:sz w:val="27"/>
          <w:szCs w:val="27"/>
        </w:rPr>
        <w:t xml:space="preserve"> </w:t>
      </w:r>
      <w:r w:rsidR="002A5E3E" w:rsidRPr="002A5E3E">
        <w:rPr>
          <w:bCs/>
          <w:sz w:val="27"/>
          <w:szCs w:val="27"/>
        </w:rPr>
        <w:t>и иные входящие в состав так</w:t>
      </w:r>
      <w:r w:rsidR="007450E4">
        <w:rPr>
          <w:bCs/>
          <w:sz w:val="27"/>
          <w:szCs w:val="27"/>
        </w:rPr>
        <w:t>их</w:t>
      </w:r>
      <w:r w:rsidR="002A5E3E" w:rsidRPr="002A5E3E">
        <w:rPr>
          <w:bCs/>
          <w:sz w:val="27"/>
          <w:szCs w:val="27"/>
        </w:rPr>
        <w:t xml:space="preserve"> дом</w:t>
      </w:r>
      <w:r w:rsidR="007450E4">
        <w:rPr>
          <w:bCs/>
          <w:sz w:val="27"/>
          <w:szCs w:val="27"/>
        </w:rPr>
        <w:t>ов</w:t>
      </w:r>
      <w:bookmarkStart w:id="0" w:name="_GoBack"/>
      <w:bookmarkEnd w:id="0"/>
      <w:r w:rsidR="002A5E3E" w:rsidRPr="002A5E3E">
        <w:rPr>
          <w:bCs/>
          <w:sz w:val="27"/>
          <w:szCs w:val="27"/>
        </w:rPr>
        <w:t xml:space="preserve">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01" w:rsidRDefault="00F87701">
      <w:r>
        <w:separator/>
      </w:r>
    </w:p>
  </w:endnote>
  <w:endnote w:type="continuationSeparator" w:id="0">
    <w:p w:rsidR="00F87701" w:rsidRDefault="00F8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01" w:rsidRDefault="00F87701">
      <w:r>
        <w:separator/>
      </w:r>
    </w:p>
  </w:footnote>
  <w:footnote w:type="continuationSeparator" w:id="0">
    <w:p w:rsidR="00F87701" w:rsidRDefault="00F8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A01EB"/>
    <w:rsid w:val="003B189D"/>
    <w:rsid w:val="003B5BA0"/>
    <w:rsid w:val="003C36FA"/>
    <w:rsid w:val="003D23E1"/>
    <w:rsid w:val="003D3E54"/>
    <w:rsid w:val="003D6117"/>
    <w:rsid w:val="003E204F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96704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0E4"/>
    <w:rsid w:val="00745796"/>
    <w:rsid w:val="00746F49"/>
    <w:rsid w:val="00753B2E"/>
    <w:rsid w:val="007555D8"/>
    <w:rsid w:val="00762246"/>
    <w:rsid w:val="007671E7"/>
    <w:rsid w:val="0076760C"/>
    <w:rsid w:val="00792008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51A8C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87701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ADA9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7A55-08BF-453C-A5C0-9EA234BF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2024-01-31T12:27:00Z</cp:lastPrinted>
  <dcterms:created xsi:type="dcterms:W3CDTF">2026-04-24T09:04:00Z</dcterms:created>
  <dcterms:modified xsi:type="dcterms:W3CDTF">2026-04-24T09:06:00Z</dcterms:modified>
</cp:coreProperties>
</file>