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"/>
      </w:pPr>
      <w:r>
        <w:rPr/>
        <w:t>Паспорт</w:t>
      </w:r>
      <w:r>
        <w:rPr>
          <w:spacing w:val="5"/>
        </w:rPr>
        <w:t> </w:t>
      </w:r>
      <w:r>
        <w:rPr/>
        <w:t>подпрограммы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«Охрана</w:t>
      </w:r>
      <w:r>
        <w:rPr>
          <w:spacing w:val="5"/>
        </w:rPr>
        <w:t> </w:t>
      </w:r>
      <w:r>
        <w:rPr/>
        <w:t>окружающей</w:t>
      </w:r>
      <w:r>
        <w:rPr>
          <w:spacing w:val="4"/>
        </w:rPr>
        <w:t> </w:t>
      </w:r>
      <w:r>
        <w:rPr>
          <w:spacing w:val="-2"/>
        </w:rPr>
        <w:t>среды»</w:t>
      </w:r>
    </w:p>
    <w:p>
      <w:pPr>
        <w:pStyle w:val="BodyText"/>
        <w:spacing w:before="85"/>
      </w:pPr>
      <w:r>
        <w:rPr/>
        <w:t>муниципальной</w:t>
      </w:r>
      <w:r>
        <w:rPr>
          <w:spacing w:val="4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городского</w:t>
      </w:r>
      <w:r>
        <w:rPr>
          <w:spacing w:val="7"/>
        </w:rPr>
        <w:t> </w:t>
      </w:r>
      <w:r>
        <w:rPr/>
        <w:t>округа</w:t>
      </w:r>
      <w:r>
        <w:rPr>
          <w:spacing w:val="8"/>
        </w:rPr>
        <w:t> </w:t>
      </w:r>
      <w:r>
        <w:rPr/>
        <w:t>Щёлково</w:t>
      </w:r>
      <w:r>
        <w:rPr>
          <w:spacing w:val="51"/>
        </w:rPr>
        <w:t> </w:t>
      </w:r>
      <w:r>
        <w:rPr/>
        <w:t>«Экология и</w:t>
      </w:r>
      <w:r>
        <w:rPr>
          <w:spacing w:val="6"/>
        </w:rPr>
        <w:t> </w:t>
      </w:r>
      <w:r>
        <w:rPr/>
        <w:t>окружающая </w:t>
      </w:r>
      <w:r>
        <w:rPr>
          <w:spacing w:val="-2"/>
        </w:rPr>
        <w:t>среда»</w:t>
      </w:r>
    </w:p>
    <w:p>
      <w:pPr>
        <w:spacing w:line="240" w:lineRule="auto" w:before="45" w:after="0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2"/>
        <w:gridCol w:w="1900"/>
        <w:gridCol w:w="1466"/>
        <w:gridCol w:w="1428"/>
        <w:gridCol w:w="1351"/>
        <w:gridCol w:w="1172"/>
        <w:gridCol w:w="1172"/>
        <w:gridCol w:w="1159"/>
        <w:gridCol w:w="1236"/>
      </w:tblGrid>
      <w:tr>
        <w:trPr>
          <w:trHeight w:val="622" w:hRule="atLeast"/>
        </w:trPr>
        <w:tc>
          <w:tcPr>
            <w:tcW w:w="3162" w:type="dxa"/>
          </w:tcPr>
          <w:p>
            <w:pPr>
              <w:pStyle w:val="TableParagraph"/>
              <w:spacing w:line="195" w:lineRule="exact"/>
              <w:ind w:left="37"/>
              <w:rPr>
                <w:sz w:val="17"/>
              </w:rPr>
            </w:pPr>
            <w:r>
              <w:rPr>
                <w:spacing w:val="-2"/>
                <w:sz w:val="17"/>
              </w:rPr>
              <w:t>Муниципальный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2"/>
                <w:sz w:val="17"/>
              </w:rPr>
              <w:t>заказчик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подпрограммы</w:t>
            </w:r>
          </w:p>
        </w:tc>
        <w:tc>
          <w:tcPr>
            <w:tcW w:w="10884" w:type="dxa"/>
            <w:gridSpan w:val="8"/>
          </w:tcPr>
          <w:p>
            <w:pPr>
              <w:pStyle w:val="TableParagraph"/>
              <w:spacing w:line="249" w:lineRule="auto"/>
              <w:ind w:left="3482" w:right="194" w:hanging="3239"/>
              <w:rPr>
                <w:sz w:val="17"/>
              </w:rPr>
            </w:pPr>
            <w:r>
              <w:rPr>
                <w:sz w:val="17"/>
              </w:rPr>
              <w:t>Отдел экологии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охраны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окружающей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среды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Управления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по содержанию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территорий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обращению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с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ТКО Администрации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городского округа Щёлково Администрации городского округа Щёлково</w:t>
            </w:r>
          </w:p>
        </w:tc>
      </w:tr>
      <w:tr>
        <w:trPr>
          <w:trHeight w:val="291" w:hRule="atLeast"/>
        </w:trPr>
        <w:tc>
          <w:tcPr>
            <w:tcW w:w="3162" w:type="dxa"/>
            <w:vMerge w:val="restart"/>
          </w:tcPr>
          <w:p>
            <w:pPr>
              <w:pStyle w:val="TableParagraph"/>
              <w:spacing w:line="249" w:lineRule="auto"/>
              <w:ind w:left="69" w:right="28"/>
              <w:jc w:val="center"/>
              <w:rPr>
                <w:sz w:val="17"/>
              </w:rPr>
            </w:pPr>
            <w:r>
              <w:rPr>
                <w:sz w:val="17"/>
              </w:rPr>
              <w:t>Главный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распорядитель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бюджетных средств Администрация городского округа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Щёлково</w:t>
            </w:r>
          </w:p>
        </w:tc>
        <w:tc>
          <w:tcPr>
            <w:tcW w:w="1900" w:type="dxa"/>
            <w:vMerge w:val="restart"/>
          </w:tcPr>
          <w:p>
            <w:pPr>
              <w:pStyle w:val="TableParagraph"/>
              <w:spacing w:line="249" w:lineRule="auto" w:before="88"/>
              <w:ind w:left="192" w:right="137" w:firstLine="165"/>
              <w:rPr>
                <w:sz w:val="17"/>
              </w:rPr>
            </w:pPr>
            <w:r>
              <w:rPr>
                <w:spacing w:val="-2"/>
                <w:sz w:val="17"/>
              </w:rPr>
              <w:t>финансирования </w:t>
            </w:r>
            <w:r>
              <w:rPr>
                <w:sz w:val="17"/>
              </w:rPr>
              <w:t>подпрограммы,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том</w:t>
            </w:r>
          </w:p>
        </w:tc>
        <w:tc>
          <w:tcPr>
            <w:tcW w:w="8984" w:type="dxa"/>
            <w:gridSpan w:val="7"/>
          </w:tcPr>
          <w:p>
            <w:pPr>
              <w:pStyle w:val="TableParagraph"/>
              <w:spacing w:before="50"/>
              <w:ind w:left="40"/>
              <w:jc w:val="center"/>
              <w:rPr>
                <w:sz w:val="17"/>
              </w:rPr>
            </w:pPr>
            <w:r>
              <w:rPr>
                <w:sz w:val="17"/>
              </w:rPr>
              <w:t>Расходы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(тыс.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рублей)</w:t>
            </w:r>
          </w:p>
        </w:tc>
      </w:tr>
      <w:tr>
        <w:trPr>
          <w:trHeight w:val="278" w:hRule="atLeast"/>
        </w:trPr>
        <w:tc>
          <w:tcPr>
            <w:tcW w:w="3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spacing w:before="50"/>
              <w:ind w:lef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Итого</w:t>
            </w:r>
          </w:p>
        </w:tc>
        <w:tc>
          <w:tcPr>
            <w:tcW w:w="1428" w:type="dxa"/>
          </w:tcPr>
          <w:p>
            <w:pPr>
              <w:pStyle w:val="TableParagraph"/>
              <w:spacing w:before="50"/>
              <w:ind w:left="3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2023</w:t>
            </w:r>
          </w:p>
        </w:tc>
        <w:tc>
          <w:tcPr>
            <w:tcW w:w="1351" w:type="dxa"/>
          </w:tcPr>
          <w:p>
            <w:pPr>
              <w:pStyle w:val="TableParagraph"/>
              <w:spacing w:before="50"/>
              <w:ind w:left="3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1172" w:type="dxa"/>
          </w:tcPr>
          <w:p>
            <w:pPr>
              <w:pStyle w:val="TableParagraph"/>
              <w:spacing w:before="50"/>
              <w:ind w:left="422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  <w:tc>
          <w:tcPr>
            <w:tcW w:w="1172" w:type="dxa"/>
          </w:tcPr>
          <w:p>
            <w:pPr>
              <w:pStyle w:val="TableParagraph"/>
              <w:spacing w:before="50"/>
              <w:ind w:left="423"/>
              <w:rPr>
                <w:sz w:val="17"/>
              </w:rPr>
            </w:pPr>
            <w:r>
              <w:rPr>
                <w:spacing w:val="-4"/>
                <w:sz w:val="17"/>
              </w:rPr>
              <w:t>2026</w:t>
            </w:r>
          </w:p>
        </w:tc>
        <w:tc>
          <w:tcPr>
            <w:tcW w:w="1159" w:type="dxa"/>
          </w:tcPr>
          <w:p>
            <w:pPr>
              <w:pStyle w:val="TableParagraph"/>
              <w:spacing w:before="50"/>
              <w:ind w:left="411"/>
              <w:rPr>
                <w:sz w:val="17"/>
              </w:rPr>
            </w:pPr>
            <w:r>
              <w:rPr>
                <w:spacing w:val="-4"/>
                <w:sz w:val="17"/>
              </w:rPr>
              <w:t>2027</w:t>
            </w:r>
          </w:p>
        </w:tc>
        <w:tc>
          <w:tcPr>
            <w:tcW w:w="1236" w:type="dxa"/>
          </w:tcPr>
          <w:p>
            <w:pPr>
              <w:pStyle w:val="TableParagraph"/>
              <w:spacing w:before="50"/>
              <w:ind w:left="3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2028</w:t>
            </w:r>
          </w:p>
        </w:tc>
      </w:tr>
      <w:tr>
        <w:trPr>
          <w:trHeight w:val="979" w:hRule="atLeast"/>
        </w:trPr>
        <w:tc>
          <w:tcPr>
            <w:tcW w:w="3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69" w:lineRule="auto"/>
              <w:ind w:left="37"/>
              <w:rPr>
                <w:sz w:val="17"/>
              </w:rPr>
            </w:pPr>
            <w:r>
              <w:rPr>
                <w:position w:val="-9"/>
                <w:sz w:val="17"/>
              </w:rPr>
              <w:t>Сре</w:t>
            </w:r>
            <w:r>
              <w:rPr>
                <w:spacing w:val="34"/>
                <w:position w:val="-9"/>
                <w:sz w:val="17"/>
              </w:rPr>
              <w:t> </w:t>
            </w:r>
            <w:r>
              <w:rPr>
                <w:sz w:val="17"/>
              </w:rPr>
              <w:t>числе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по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годам:</w:t>
            </w:r>
          </w:p>
          <w:p>
            <w:pPr>
              <w:pStyle w:val="TableParagraph"/>
              <w:spacing w:line="99" w:lineRule="exact"/>
              <w:ind w:left="317"/>
              <w:rPr>
                <w:sz w:val="17"/>
              </w:rPr>
            </w:pPr>
            <w:r>
              <w:rPr>
                <w:sz w:val="17"/>
              </w:rPr>
              <w:t>дства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бюджета</w:t>
            </w:r>
          </w:p>
          <w:p>
            <w:pPr>
              <w:pStyle w:val="TableParagraph"/>
              <w:spacing w:line="249" w:lineRule="auto"/>
              <w:ind w:left="37" w:right="504"/>
              <w:rPr>
                <w:sz w:val="17"/>
              </w:rPr>
            </w:pPr>
            <w:r>
              <w:rPr>
                <w:sz w:val="17"/>
              </w:rPr>
              <w:t>городского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округа </w:t>
            </w:r>
            <w:r>
              <w:rPr>
                <w:spacing w:val="-2"/>
                <w:sz w:val="17"/>
              </w:rPr>
              <w:t>Щёлково</w:t>
            </w:r>
          </w:p>
        </w:tc>
        <w:tc>
          <w:tcPr>
            <w:tcW w:w="1466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10,389.7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3,434.3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1,772.8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2,182.6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1,000.0</w:t>
            </w:r>
          </w:p>
        </w:tc>
        <w:tc>
          <w:tcPr>
            <w:tcW w:w="1159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1,000.0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1,000.0</w:t>
            </w:r>
          </w:p>
        </w:tc>
      </w:tr>
      <w:tr>
        <w:trPr>
          <w:trHeight w:val="839" w:hRule="atLeast"/>
        </w:trPr>
        <w:tc>
          <w:tcPr>
            <w:tcW w:w="3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49" w:lineRule="auto"/>
              <w:ind w:left="37" w:right="137"/>
              <w:rPr>
                <w:sz w:val="17"/>
              </w:rPr>
            </w:pPr>
            <w:r>
              <w:rPr>
                <w:sz w:val="17"/>
              </w:rPr>
              <w:t>Средства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бюджета Московской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области</w:t>
            </w:r>
          </w:p>
        </w:tc>
        <w:tc>
          <w:tcPr>
            <w:tcW w:w="1466" w:type="dxa"/>
          </w:tcPr>
          <w:p>
            <w:pPr>
              <w:pStyle w:val="TableParagraph"/>
              <w:spacing w:before="135"/>
              <w:rPr>
                <w:b/>
                <w:sz w:val="17"/>
              </w:rPr>
            </w:pPr>
          </w:p>
          <w:p>
            <w:pPr>
              <w:pStyle w:val="TableParagraph"/>
              <w:ind w:right="1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428" w:type="dxa"/>
          </w:tcPr>
          <w:p>
            <w:pPr>
              <w:pStyle w:val="TableParagraph"/>
              <w:spacing w:before="135"/>
              <w:rPr>
                <w:b/>
                <w:sz w:val="17"/>
              </w:rPr>
            </w:pPr>
          </w:p>
          <w:p>
            <w:pPr>
              <w:pStyle w:val="TableParagraph"/>
              <w:ind w:right="1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35"/>
              <w:rPr>
                <w:b/>
                <w:sz w:val="17"/>
              </w:rPr>
            </w:pPr>
          </w:p>
          <w:p>
            <w:pPr>
              <w:pStyle w:val="TableParagraph"/>
              <w:ind w:right="1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172" w:type="dxa"/>
          </w:tcPr>
          <w:p>
            <w:pPr>
              <w:pStyle w:val="TableParagraph"/>
              <w:spacing w:before="135"/>
              <w:rPr>
                <w:b/>
                <w:sz w:val="17"/>
              </w:rPr>
            </w:pPr>
          </w:p>
          <w:p>
            <w:pPr>
              <w:pStyle w:val="TableParagraph"/>
              <w:ind w:right="1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172" w:type="dxa"/>
          </w:tcPr>
          <w:p>
            <w:pPr>
              <w:pStyle w:val="TableParagraph"/>
              <w:spacing w:before="135"/>
              <w:rPr>
                <w:b/>
                <w:sz w:val="17"/>
              </w:rPr>
            </w:pPr>
          </w:p>
          <w:p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159" w:type="dxa"/>
          </w:tcPr>
          <w:p>
            <w:pPr>
              <w:pStyle w:val="TableParagraph"/>
              <w:spacing w:before="135"/>
              <w:rPr>
                <w:b/>
                <w:sz w:val="17"/>
              </w:rPr>
            </w:pPr>
          </w:p>
          <w:p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236" w:type="dxa"/>
          </w:tcPr>
          <w:p>
            <w:pPr>
              <w:pStyle w:val="TableParagraph"/>
              <w:spacing w:before="135"/>
              <w:rPr>
                <w:b/>
                <w:sz w:val="17"/>
              </w:rPr>
            </w:pPr>
          </w:p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</w:tr>
      <w:tr>
        <w:trPr>
          <w:trHeight w:val="724" w:hRule="atLeast"/>
        </w:trPr>
        <w:tc>
          <w:tcPr>
            <w:tcW w:w="3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49" w:lineRule="auto"/>
              <w:ind w:left="37"/>
              <w:rPr>
                <w:sz w:val="17"/>
              </w:rPr>
            </w:pPr>
            <w:r>
              <w:rPr>
                <w:sz w:val="17"/>
              </w:rPr>
              <w:t>Средства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Федерального </w:t>
            </w:r>
            <w:r>
              <w:rPr>
                <w:spacing w:val="-2"/>
                <w:sz w:val="17"/>
              </w:rPr>
              <w:t>бюджета</w:t>
            </w:r>
          </w:p>
        </w:tc>
        <w:tc>
          <w:tcPr>
            <w:tcW w:w="1466" w:type="dxa"/>
          </w:tcPr>
          <w:p>
            <w:pPr>
              <w:pStyle w:val="TableParagraph"/>
              <w:spacing w:before="7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428" w:type="dxa"/>
          </w:tcPr>
          <w:p>
            <w:pPr>
              <w:pStyle w:val="TableParagraph"/>
              <w:spacing w:before="7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351" w:type="dxa"/>
          </w:tcPr>
          <w:p>
            <w:pPr>
              <w:pStyle w:val="TableParagraph"/>
              <w:spacing w:before="7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172" w:type="dxa"/>
          </w:tcPr>
          <w:p>
            <w:pPr>
              <w:pStyle w:val="TableParagraph"/>
              <w:spacing w:before="7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172" w:type="dxa"/>
          </w:tcPr>
          <w:p>
            <w:pPr>
              <w:pStyle w:val="TableParagraph"/>
              <w:spacing w:before="7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159" w:type="dxa"/>
          </w:tcPr>
          <w:p>
            <w:pPr>
              <w:pStyle w:val="TableParagraph"/>
              <w:spacing w:before="7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1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236" w:type="dxa"/>
          </w:tcPr>
          <w:p>
            <w:pPr>
              <w:pStyle w:val="TableParagraph"/>
              <w:spacing w:before="71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right="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</w:tr>
      <w:tr>
        <w:trPr>
          <w:trHeight w:val="801" w:hRule="atLeast"/>
        </w:trPr>
        <w:tc>
          <w:tcPr>
            <w:tcW w:w="3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195" w:lineRule="exact"/>
              <w:ind w:left="37"/>
              <w:rPr>
                <w:sz w:val="17"/>
              </w:rPr>
            </w:pPr>
            <w:r>
              <w:rPr>
                <w:sz w:val="17"/>
              </w:rPr>
              <w:t>Внебюджетные</w:t>
            </w:r>
            <w:r>
              <w:rPr>
                <w:spacing w:val="-2"/>
                <w:sz w:val="17"/>
              </w:rPr>
              <w:t> средства</w:t>
            </w:r>
          </w:p>
        </w:tc>
        <w:tc>
          <w:tcPr>
            <w:tcW w:w="1466" w:type="dxa"/>
          </w:tcPr>
          <w:p>
            <w:pPr>
              <w:pStyle w:val="TableParagraph"/>
              <w:spacing w:before="110"/>
              <w:rPr>
                <w:b/>
                <w:sz w:val="17"/>
              </w:rPr>
            </w:pPr>
          </w:p>
          <w:p>
            <w:pPr>
              <w:pStyle w:val="TableParagraph"/>
              <w:ind w:right="1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428" w:type="dxa"/>
          </w:tcPr>
          <w:p>
            <w:pPr>
              <w:pStyle w:val="TableParagraph"/>
              <w:spacing w:before="110"/>
              <w:rPr>
                <w:b/>
                <w:sz w:val="17"/>
              </w:rPr>
            </w:pPr>
          </w:p>
          <w:p>
            <w:pPr>
              <w:pStyle w:val="TableParagraph"/>
              <w:ind w:right="1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351" w:type="dxa"/>
          </w:tcPr>
          <w:p>
            <w:pPr>
              <w:pStyle w:val="TableParagraph"/>
              <w:spacing w:before="110"/>
              <w:rPr>
                <w:b/>
                <w:sz w:val="17"/>
              </w:rPr>
            </w:pPr>
          </w:p>
          <w:p>
            <w:pPr>
              <w:pStyle w:val="TableParagraph"/>
              <w:ind w:right="1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172" w:type="dxa"/>
          </w:tcPr>
          <w:p>
            <w:pPr>
              <w:pStyle w:val="TableParagraph"/>
              <w:spacing w:before="110"/>
              <w:rPr>
                <w:b/>
                <w:sz w:val="17"/>
              </w:rPr>
            </w:pPr>
          </w:p>
          <w:p>
            <w:pPr>
              <w:pStyle w:val="TableParagraph"/>
              <w:ind w:right="1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172" w:type="dxa"/>
          </w:tcPr>
          <w:p>
            <w:pPr>
              <w:pStyle w:val="TableParagraph"/>
              <w:spacing w:before="110"/>
              <w:rPr>
                <w:b/>
                <w:sz w:val="17"/>
              </w:rPr>
            </w:pPr>
          </w:p>
          <w:p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159" w:type="dxa"/>
          </w:tcPr>
          <w:p>
            <w:pPr>
              <w:pStyle w:val="TableParagraph"/>
              <w:spacing w:before="110"/>
              <w:rPr>
                <w:b/>
                <w:sz w:val="17"/>
              </w:rPr>
            </w:pPr>
          </w:p>
          <w:p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  <w:tc>
          <w:tcPr>
            <w:tcW w:w="1236" w:type="dxa"/>
          </w:tcPr>
          <w:p>
            <w:pPr>
              <w:pStyle w:val="TableParagraph"/>
              <w:spacing w:before="110"/>
              <w:rPr>
                <w:b/>
                <w:sz w:val="17"/>
              </w:rPr>
            </w:pPr>
          </w:p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0.0</w:t>
            </w:r>
          </w:p>
        </w:tc>
      </w:tr>
      <w:tr>
        <w:trPr>
          <w:trHeight w:val="660" w:hRule="atLeast"/>
        </w:trPr>
        <w:tc>
          <w:tcPr>
            <w:tcW w:w="3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49" w:lineRule="auto"/>
              <w:ind w:left="37" w:right="137"/>
              <w:rPr>
                <w:sz w:val="17"/>
              </w:rPr>
            </w:pPr>
            <w:r>
              <w:rPr>
                <w:sz w:val="17"/>
              </w:rPr>
              <w:t>Всего: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том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числе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по </w:t>
            </w:r>
            <w:r>
              <w:rPr>
                <w:spacing w:val="-2"/>
                <w:sz w:val="17"/>
              </w:rPr>
              <w:t>годам:</w:t>
            </w:r>
          </w:p>
        </w:tc>
        <w:tc>
          <w:tcPr>
            <w:tcW w:w="1466" w:type="dxa"/>
          </w:tcPr>
          <w:p>
            <w:pPr>
              <w:pStyle w:val="TableParagraph"/>
              <w:spacing w:before="46"/>
              <w:rPr>
                <w:b/>
                <w:sz w:val="17"/>
              </w:rPr>
            </w:pPr>
          </w:p>
          <w:p>
            <w:pPr>
              <w:pStyle w:val="TableParagraph"/>
              <w:ind w:right="1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10,389.7</w:t>
            </w:r>
          </w:p>
        </w:tc>
        <w:tc>
          <w:tcPr>
            <w:tcW w:w="1428" w:type="dxa"/>
          </w:tcPr>
          <w:p>
            <w:pPr>
              <w:pStyle w:val="TableParagraph"/>
              <w:spacing w:before="46"/>
              <w:rPr>
                <w:b/>
                <w:sz w:val="17"/>
              </w:rPr>
            </w:pPr>
          </w:p>
          <w:p>
            <w:pPr>
              <w:pStyle w:val="TableParagraph"/>
              <w:ind w:right="1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3,434.3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6"/>
              <w:rPr>
                <w:b/>
                <w:sz w:val="17"/>
              </w:rPr>
            </w:pPr>
          </w:p>
          <w:p>
            <w:pPr>
              <w:pStyle w:val="TableParagraph"/>
              <w:ind w:right="1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1,772.8</w:t>
            </w:r>
          </w:p>
        </w:tc>
        <w:tc>
          <w:tcPr>
            <w:tcW w:w="1172" w:type="dxa"/>
          </w:tcPr>
          <w:p>
            <w:pPr>
              <w:pStyle w:val="TableParagraph"/>
              <w:spacing w:before="46"/>
              <w:rPr>
                <w:b/>
                <w:sz w:val="17"/>
              </w:rPr>
            </w:pPr>
          </w:p>
          <w:p>
            <w:pPr>
              <w:pStyle w:val="TableParagraph"/>
              <w:ind w:right="1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2,182.6</w:t>
            </w:r>
          </w:p>
        </w:tc>
        <w:tc>
          <w:tcPr>
            <w:tcW w:w="1172" w:type="dxa"/>
          </w:tcPr>
          <w:p>
            <w:pPr>
              <w:pStyle w:val="TableParagraph"/>
              <w:spacing w:before="46"/>
              <w:rPr>
                <w:b/>
                <w:sz w:val="17"/>
              </w:rPr>
            </w:pPr>
          </w:p>
          <w:p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1,000.0</w:t>
            </w:r>
          </w:p>
        </w:tc>
        <w:tc>
          <w:tcPr>
            <w:tcW w:w="1159" w:type="dxa"/>
          </w:tcPr>
          <w:p>
            <w:pPr>
              <w:pStyle w:val="TableParagraph"/>
              <w:spacing w:before="46"/>
              <w:rPr>
                <w:b/>
                <w:sz w:val="17"/>
              </w:rPr>
            </w:pPr>
          </w:p>
          <w:p>
            <w:pPr>
              <w:pStyle w:val="TableParagraph"/>
              <w:ind w:right="10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1,000.0</w:t>
            </w:r>
          </w:p>
        </w:tc>
        <w:tc>
          <w:tcPr>
            <w:tcW w:w="1236" w:type="dxa"/>
          </w:tcPr>
          <w:p>
            <w:pPr>
              <w:pStyle w:val="TableParagraph"/>
              <w:spacing w:before="46"/>
              <w:rPr>
                <w:b/>
                <w:sz w:val="17"/>
              </w:rPr>
            </w:pPr>
          </w:p>
          <w:p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1,000.0</w:t>
            </w:r>
          </w:p>
        </w:tc>
      </w:tr>
    </w:tbl>
    <w:sectPr>
      <w:type w:val="continuous"/>
      <w:pgSz w:w="16840" w:h="11910" w:orient="landscape"/>
      <w:pgMar w:top="960" w:bottom="280" w:left="425" w:right="21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45"/>
      <w:ind w:left="60"/>
      <w:jc w:val="center"/>
    </w:pPr>
    <w:rPr>
      <w:rFonts w:ascii="Times New Roman" w:hAnsi="Times New Roman" w:eastAsia="Times New Roman" w:cs="Times New Roman"/>
      <w:b/>
      <w:bCs/>
      <w:sz w:val="17"/>
      <w:szCs w:val="17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2026-03-12T07:15:40Z</dcterms:created>
  <dcterms:modified xsi:type="dcterms:W3CDTF">2026-03-12T07:15:40Z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