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75" w:rsidRDefault="00461475" w:rsidP="00871A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91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pt;height:55.55pt" o:ole="" fillcolor="window">
            <v:imagedata r:id="rId4" o:title=""/>
          </v:shape>
          <o:OLEObject Type="Embed" ProgID="MSPhotoEd.3" ShapeID="_x0000_i1025" DrawAspect="Content" ObjectID="_1833010626" r:id="rId5"/>
        </w:object>
      </w:r>
    </w:p>
    <w:p w:rsidR="00461475" w:rsidRDefault="00461475" w:rsidP="004614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75" w:rsidRDefault="00461475" w:rsidP="0046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461475" w:rsidRDefault="00461475" w:rsidP="0046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ГОРОДСКОГО ОКРУГА ЩЁЛКОВО </w:t>
      </w:r>
    </w:p>
    <w:p w:rsidR="00461475" w:rsidRDefault="00461475" w:rsidP="0046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</w:t>
      </w:r>
    </w:p>
    <w:p w:rsidR="00461475" w:rsidRDefault="00461475" w:rsidP="00690D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x-none"/>
        </w:rPr>
        <w:t>Р Е Ш Е Н И Е</w:t>
      </w:r>
    </w:p>
    <w:p w:rsidR="00461475" w:rsidRDefault="00461475" w:rsidP="00461475">
      <w:pPr>
        <w:widowControl w:val="0"/>
        <w:shd w:val="clear" w:color="auto" w:fill="FFFFFF"/>
        <w:spacing w:after="0" w:line="485" w:lineRule="exact"/>
        <w:ind w:left="34" w:hanging="34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от </w:t>
      </w:r>
      <w:r w:rsidR="00F66D2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____________</w:t>
      </w:r>
      <w:r w:rsidR="00413BE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</w:t>
      </w:r>
      <w:r w:rsidR="00341E4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№ </w:t>
      </w:r>
      <w:r w:rsidR="00F66D2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_________</w:t>
      </w:r>
    </w:p>
    <w:p w:rsidR="00461475" w:rsidRDefault="00461475" w:rsidP="00461475">
      <w:pPr>
        <w:widowControl w:val="0"/>
        <w:shd w:val="clear" w:color="auto" w:fill="FFFFFF"/>
        <w:spacing w:after="0" w:line="485" w:lineRule="exact"/>
        <w:ind w:left="34" w:hanging="34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461475" w:rsidRDefault="00461475" w:rsidP="00871A82">
      <w:pPr>
        <w:spacing w:after="0" w:line="240" w:lineRule="auto"/>
        <w:ind w:right="544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="00345DF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71A8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ru-RU"/>
        </w:rPr>
        <w:t>исполнении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="00345DF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ru-RU"/>
        </w:rPr>
        <w:t>бюджета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br/>
      </w:r>
      <w:r w:rsidR="00345DFA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345DFA">
        <w:rPr>
          <w:rFonts w:ascii="Times New Roman" w:hAnsi="Times New Roman"/>
          <w:sz w:val="28"/>
          <w:szCs w:val="28"/>
          <w:lang w:eastAsia="ru-RU"/>
        </w:rPr>
        <w:t>ородского</w:t>
      </w:r>
      <w:r w:rsidR="00A648C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45DFA">
        <w:rPr>
          <w:rFonts w:ascii="Times New Roman" w:hAnsi="Times New Roman"/>
          <w:sz w:val="28"/>
          <w:szCs w:val="28"/>
          <w:lang w:eastAsia="ru-RU"/>
        </w:rPr>
        <w:t>округа</w:t>
      </w:r>
      <w:r w:rsidR="00871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48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1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48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Щёлково</w:t>
      </w:r>
      <w:r w:rsidR="00A648C5">
        <w:rPr>
          <w:rFonts w:ascii="Times New Roman" w:hAnsi="Times New Roman"/>
          <w:sz w:val="28"/>
          <w:szCs w:val="28"/>
          <w:lang w:eastAsia="ru-RU"/>
        </w:rPr>
        <w:br/>
      </w:r>
      <w:r w:rsidR="00345DFA">
        <w:rPr>
          <w:rFonts w:ascii="Times New Roman" w:hAnsi="Times New Roman"/>
          <w:bCs/>
          <w:sz w:val="28"/>
          <w:szCs w:val="28"/>
          <w:lang w:eastAsia="ru-RU"/>
        </w:rPr>
        <w:t>Московской области</w:t>
      </w:r>
      <w:r w:rsidR="00A648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за 202</w:t>
      </w:r>
      <w:r w:rsidR="0044405A" w:rsidRPr="0044405A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</w:p>
    <w:p w:rsidR="00461475" w:rsidRDefault="00461475" w:rsidP="0046147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61475" w:rsidRDefault="00461475" w:rsidP="000162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статьями 264.2, 264.6 Бюджетного кодекса Российской Федерации, статьями 24 и 26 решения Совета депутатов городского</w:t>
      </w:r>
      <w:r w:rsidR="006374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="006374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Щёлково Московской области от 28.05.2019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977/89-227-НПА «Об утверждении Положения о бюджетном процессе </w:t>
      </w:r>
      <w:r>
        <w:rPr>
          <w:rFonts w:ascii="Times New Roman" w:hAnsi="Times New Roman"/>
          <w:sz w:val="28"/>
          <w:szCs w:val="28"/>
          <w:lang w:eastAsia="ru-RU"/>
        </w:rPr>
        <w:br/>
        <w:t>в городском округе Щёлково Московской области</w:t>
      </w:r>
      <w:r w:rsidRPr="000B76E1">
        <w:rPr>
          <w:rFonts w:ascii="Times New Roman" w:hAnsi="Times New Roman"/>
          <w:sz w:val="28"/>
          <w:szCs w:val="28"/>
          <w:lang w:eastAsia="ru-RU"/>
        </w:rPr>
        <w:t>»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60B" w:rsidRPr="000B76E1">
        <w:rPr>
          <w:rFonts w:ascii="Times New Roman" w:hAnsi="Times New Roman"/>
          <w:sz w:val="28"/>
          <w:szCs w:val="28"/>
          <w:lang w:eastAsia="ru-RU"/>
        </w:rPr>
        <w:t>(с изменениями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60B" w:rsidRPr="000B76E1">
        <w:rPr>
          <w:rFonts w:ascii="Times New Roman" w:hAnsi="Times New Roman"/>
          <w:sz w:val="28"/>
          <w:szCs w:val="28"/>
          <w:lang w:eastAsia="ru-RU"/>
        </w:rPr>
        <w:br/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от 12.05.2022</w:t>
      </w:r>
      <w:r w:rsidR="0059560B" w:rsidRPr="000B76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№ 352/46-93-НПА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 xml:space="preserve">от 20.12.2022 № 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476/56-133-НПА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76E1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 xml:space="preserve">от 30.09.2024 № 13/3-1-НПА), 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решением Совета депутатов городского округа Щёлково Московской области от 1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.12.202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4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48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/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9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-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14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 xml:space="preserve">-НПА 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«О бюджете городского округа Щёлково Московской области на 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5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6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7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годов» 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(</w:t>
      </w:r>
      <w:r w:rsidR="0059560B" w:rsidRPr="000B76E1">
        <w:rPr>
          <w:rFonts w:ascii="Times New Roman" w:hAnsi="Times New Roman"/>
          <w:sz w:val="28"/>
          <w:szCs w:val="28"/>
          <w:lang w:eastAsia="ru-RU"/>
        </w:rPr>
        <w:t>с изменениями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23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.0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7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.202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129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/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18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-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41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-НПА, </w:t>
      </w:r>
      <w:r w:rsidR="0059560B" w:rsidRPr="000B76E1">
        <w:rPr>
          <w:rFonts w:ascii="Times New Roman" w:hAnsi="Times New Roman"/>
          <w:sz w:val="28"/>
          <w:szCs w:val="28"/>
          <w:lang w:eastAsia="ru-RU"/>
        </w:rPr>
        <w:br/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от 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9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.0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8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.202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5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146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/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19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-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51</w:t>
      </w:r>
      <w:r w:rsidR="000162CF" w:rsidRPr="000B76E1">
        <w:rPr>
          <w:rFonts w:ascii="Times New Roman" w:hAnsi="Times New Roman"/>
          <w:sz w:val="28"/>
          <w:szCs w:val="28"/>
          <w:lang w:eastAsia="ru-RU"/>
        </w:rPr>
        <w:t>-НПА</w:t>
      </w:r>
      <w:r w:rsidR="00A52F01" w:rsidRPr="000B76E1">
        <w:rPr>
          <w:rFonts w:ascii="Times New Roman" w:hAnsi="Times New Roman"/>
          <w:sz w:val="28"/>
          <w:szCs w:val="28"/>
          <w:lang w:eastAsia="ru-RU"/>
        </w:rPr>
        <w:t>),</w:t>
      </w:r>
      <w:r w:rsidR="00A52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60B">
        <w:rPr>
          <w:rFonts w:ascii="Times New Roman" w:hAnsi="Times New Roman"/>
          <w:sz w:val="28"/>
          <w:szCs w:val="28"/>
          <w:lang w:eastAsia="ru-RU"/>
        </w:rPr>
        <w:t xml:space="preserve">рассмотрев отчет </w:t>
      </w:r>
      <w:r>
        <w:rPr>
          <w:rFonts w:ascii="Times New Roman" w:hAnsi="Times New Roman"/>
          <w:sz w:val="28"/>
          <w:szCs w:val="28"/>
          <w:lang w:eastAsia="ru-RU"/>
        </w:rPr>
        <w:t>об исполнении бюджета городского округа Щёлково Московской области за 202</w:t>
      </w:r>
      <w:r w:rsidR="006124FA">
        <w:rPr>
          <w:rFonts w:ascii="Times New Roman" w:hAnsi="Times New Roman"/>
          <w:sz w:val="28"/>
          <w:szCs w:val="28"/>
          <w:lang w:eastAsia="ru-RU"/>
        </w:rPr>
        <w:t xml:space="preserve">5 </w:t>
      </w:r>
      <w:bookmarkStart w:id="0" w:name="_GoBack"/>
      <w:bookmarkEnd w:id="0"/>
      <w:r w:rsidR="00012E7C">
        <w:rPr>
          <w:rFonts w:ascii="Times New Roman" w:hAnsi="Times New Roman"/>
          <w:sz w:val="28"/>
          <w:szCs w:val="28"/>
          <w:lang w:eastAsia="ru-RU"/>
        </w:rPr>
        <w:t xml:space="preserve">год 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 депутатов городского округа Щёлково</w:t>
      </w:r>
    </w:p>
    <w:p w:rsidR="00461475" w:rsidRDefault="00461475" w:rsidP="00461475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 Е Ш И Л:</w:t>
      </w:r>
    </w:p>
    <w:p w:rsidR="00461475" w:rsidRDefault="00461475" w:rsidP="004614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отчёт об исполнении бюджета городского округа Щёлково Московской области за 202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по доходам в сумме </w:t>
      </w:r>
      <w:bookmarkStart w:id="1" w:name="sub_2"/>
      <w:r w:rsidR="0044405A" w:rsidRPr="0044405A">
        <w:rPr>
          <w:rFonts w:ascii="Times New Roman" w:hAnsi="Times New Roman"/>
          <w:sz w:val="28"/>
          <w:szCs w:val="28"/>
          <w:lang w:eastAsia="ru-RU"/>
        </w:rPr>
        <w:t>19</w:t>
      </w:r>
      <w:r w:rsidR="0044405A">
        <w:rPr>
          <w:rFonts w:ascii="Times New Roman" w:hAnsi="Times New Roman"/>
          <w:sz w:val="28"/>
          <w:szCs w:val="28"/>
          <w:lang w:eastAsia="ru-RU"/>
        </w:rPr>
        <w:t> 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463 857</w:t>
      </w:r>
      <w:r w:rsidR="00CC5F09">
        <w:rPr>
          <w:rFonts w:ascii="Times New Roman" w:hAnsi="Times New Roman"/>
          <w:sz w:val="28"/>
          <w:szCs w:val="28"/>
          <w:lang w:eastAsia="ru-RU"/>
        </w:rPr>
        <w:t>,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рублей, по расходам в сумме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17</w:t>
      </w:r>
      <w:r w:rsidR="0044405A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625 057</w:t>
      </w:r>
      <w:r w:rsidR="00CC5F09">
        <w:rPr>
          <w:rFonts w:ascii="Times New Roman" w:hAnsi="Times New Roman"/>
          <w:sz w:val="28"/>
          <w:szCs w:val="28"/>
          <w:lang w:eastAsia="ru-RU"/>
        </w:rPr>
        <w:t>,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 с превышением </w:t>
      </w:r>
      <w:r w:rsidR="00494E07">
        <w:rPr>
          <w:rFonts w:ascii="Times New Roman" w:hAnsi="Times New Roman"/>
          <w:sz w:val="28"/>
          <w:szCs w:val="28"/>
          <w:lang w:eastAsia="ru-RU"/>
        </w:rPr>
        <w:t>расходов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над </w:t>
      </w:r>
      <w:r w:rsidR="00494E07">
        <w:rPr>
          <w:rFonts w:ascii="Times New Roman" w:hAnsi="Times New Roman"/>
          <w:sz w:val="28"/>
          <w:szCs w:val="28"/>
          <w:lang w:eastAsia="ru-RU"/>
        </w:rPr>
        <w:t>доходами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94E07">
        <w:rPr>
          <w:rFonts w:ascii="Times New Roman" w:hAnsi="Times New Roman"/>
          <w:sz w:val="28"/>
          <w:szCs w:val="28"/>
          <w:lang w:eastAsia="ru-RU"/>
        </w:rPr>
        <w:t>де</w:t>
      </w:r>
      <w:r>
        <w:rPr>
          <w:rFonts w:ascii="Times New Roman" w:hAnsi="Times New Roman"/>
          <w:sz w:val="28"/>
          <w:szCs w:val="28"/>
          <w:lang w:eastAsia="ru-RU"/>
        </w:rPr>
        <w:t xml:space="preserve">фицит бюджета городского округа Щёлково Московской области) в сумме 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1</w:t>
      </w:r>
      <w:r w:rsidR="0044405A">
        <w:rPr>
          <w:rFonts w:ascii="Times New Roman" w:hAnsi="Times New Roman"/>
          <w:sz w:val="28"/>
          <w:szCs w:val="28"/>
          <w:lang w:eastAsia="ru-RU"/>
        </w:rPr>
        <w:t> 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8</w:t>
      </w:r>
      <w:r w:rsidR="0044405A" w:rsidRPr="00341D22">
        <w:rPr>
          <w:rFonts w:ascii="Times New Roman" w:hAnsi="Times New Roman"/>
          <w:sz w:val="28"/>
          <w:szCs w:val="28"/>
          <w:lang w:eastAsia="ru-RU"/>
        </w:rPr>
        <w:t>3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8 800</w:t>
      </w:r>
      <w:r w:rsidR="00CC5F09">
        <w:rPr>
          <w:rFonts w:ascii="Times New Roman" w:hAnsi="Times New Roman"/>
          <w:sz w:val="28"/>
          <w:szCs w:val="28"/>
          <w:lang w:eastAsia="ru-RU"/>
        </w:rPr>
        <w:t>,</w:t>
      </w:r>
      <w:r w:rsidR="0044405A" w:rsidRPr="0044405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bookmarkEnd w:id="1"/>
    <w:p w:rsidR="00461475" w:rsidRDefault="00461475" w:rsidP="004614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 Утвердить доходы бюджета городского округа Щёлково Московской области за 202</w:t>
      </w:r>
      <w:r w:rsidR="00341D22" w:rsidRPr="00341D2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по кодам классификации доходов бюджета согласно приложению № 1 к настоящему решению.</w:t>
      </w:r>
    </w:p>
    <w:p w:rsidR="00461475" w:rsidRDefault="00461475" w:rsidP="004614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Утвердить расходы бюджета городского округа Щёлково Московской области за 202</w:t>
      </w:r>
      <w:r w:rsidR="00341D22" w:rsidRPr="00341D22">
        <w:rPr>
          <w:rFonts w:ascii="Times New Roman" w:hAnsi="Times New Roman"/>
          <w:sz w:val="28"/>
          <w:szCs w:val="28"/>
          <w:lang w:eastAsia="ru-RU"/>
        </w:rPr>
        <w:t>5</w:t>
      </w:r>
      <w:r w:rsidR="001650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 по ведомственной структуре расходов бюджета согласно приложению № 2 к настоящему решению.</w:t>
      </w:r>
    </w:p>
    <w:p w:rsidR="00461475" w:rsidRDefault="00461475" w:rsidP="004614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Утвердить расходы бюджета городского округа Щёлково Московской области за 202</w:t>
      </w:r>
      <w:r w:rsidR="00341D22" w:rsidRPr="00341D2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по разделам, подразделам, целевым статьям (муниципальным программам городского округа Щёлково и непрограммным направлениям деятельности), группам и подгруппам классификации видов расходов бюджета согласно приложению № 3 к настоящему решению.</w:t>
      </w:r>
    </w:p>
    <w:p w:rsidR="00461475" w:rsidRDefault="00461475" w:rsidP="004614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Утвердить источники внутреннего финансирования дефицита бюджета городского округа Щёлково Московской области за 202</w:t>
      </w:r>
      <w:r w:rsidR="00341D22" w:rsidRPr="006124F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hAnsi="Times New Roman"/>
          <w:sz w:val="28"/>
          <w:szCs w:val="28"/>
          <w:lang w:eastAsia="ru-RU"/>
        </w:rPr>
        <w:br/>
        <w:t>по кодам классификации источников финансирования дефицита бюджета согласно приложению № 4 к настоящему решению.</w:t>
      </w:r>
    </w:p>
    <w:p w:rsidR="00461475" w:rsidRPr="00012E7C" w:rsidRDefault="00461475" w:rsidP="005956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подлежит </w:t>
      </w:r>
      <w:r w:rsidR="00012E7C" w:rsidRPr="000B76E1">
        <w:rPr>
          <w:rFonts w:ascii="Times New Roman" w:hAnsi="Times New Roman"/>
          <w:sz w:val="28"/>
          <w:szCs w:val="28"/>
          <w:lang w:eastAsia="ru-RU"/>
        </w:rPr>
        <w:t xml:space="preserve">официальному </w:t>
      </w:r>
      <w:r w:rsidRPr="000B76E1">
        <w:rPr>
          <w:rFonts w:ascii="Times New Roman" w:hAnsi="Times New Roman"/>
          <w:sz w:val="28"/>
          <w:szCs w:val="28"/>
        </w:rPr>
        <w:t xml:space="preserve">опубликованию </w:t>
      </w:r>
      <w:r w:rsidR="00012E7C" w:rsidRPr="000B76E1">
        <w:rPr>
          <w:rFonts w:ascii="Times New Roman" w:hAnsi="Times New Roman"/>
          <w:sz w:val="28"/>
          <w:szCs w:val="28"/>
          <w:lang w:eastAsia="ru-RU"/>
        </w:rPr>
        <w:t xml:space="preserve">(размещению) </w:t>
      </w:r>
      <w:r w:rsidRPr="000B76E1">
        <w:rPr>
          <w:rFonts w:ascii="Times New Roman" w:hAnsi="Times New Roman"/>
          <w:sz w:val="28"/>
          <w:szCs w:val="28"/>
        </w:rPr>
        <w:t xml:space="preserve">в </w:t>
      </w:r>
      <w:r w:rsidR="00CC5F09" w:rsidRPr="000B76E1">
        <w:rPr>
          <w:rFonts w:ascii="Times New Roman" w:hAnsi="Times New Roman"/>
          <w:sz w:val="28"/>
          <w:szCs w:val="28"/>
        </w:rPr>
        <w:t>сетевом издании «Инф</w:t>
      </w:r>
      <w:r w:rsidR="00CC5F09">
        <w:rPr>
          <w:rFonts w:ascii="Times New Roman" w:hAnsi="Times New Roman"/>
          <w:color w:val="000000"/>
          <w:sz w:val="28"/>
          <w:szCs w:val="28"/>
        </w:rPr>
        <w:t>ормационный портал Щёлково»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2E7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размещению</w:t>
      </w:r>
      <w:r w:rsidR="00CC5F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официальном сайте Администрации городского округа Щёлково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1475" w:rsidRDefault="00461475" w:rsidP="00461475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475" w:rsidRDefault="00D8613E" w:rsidP="004614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147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614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461475" w:rsidRDefault="00461475" w:rsidP="004614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Щёлково                                                                </w:t>
      </w:r>
      <w:r w:rsidR="00D8613E">
        <w:rPr>
          <w:rFonts w:ascii="Times New Roman" w:hAnsi="Times New Roman" w:cs="Times New Roman"/>
          <w:sz w:val="28"/>
          <w:szCs w:val="28"/>
        </w:rPr>
        <w:t>М.Н. Тарасова</w:t>
      </w:r>
    </w:p>
    <w:p w:rsidR="00EC57AB" w:rsidRDefault="00EC57AB"/>
    <w:sectPr w:rsidR="00EC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5"/>
    <w:rsid w:val="00012E7C"/>
    <w:rsid w:val="000162CF"/>
    <w:rsid w:val="000B76E1"/>
    <w:rsid w:val="00144750"/>
    <w:rsid w:val="001650FF"/>
    <w:rsid w:val="00167D01"/>
    <w:rsid w:val="001E412C"/>
    <w:rsid w:val="00341D22"/>
    <w:rsid w:val="00341E4B"/>
    <w:rsid w:val="00345DFA"/>
    <w:rsid w:val="003B6F16"/>
    <w:rsid w:val="00413BEB"/>
    <w:rsid w:val="0044405A"/>
    <w:rsid w:val="00461475"/>
    <w:rsid w:val="00494E07"/>
    <w:rsid w:val="0059560B"/>
    <w:rsid w:val="005E7319"/>
    <w:rsid w:val="006124FA"/>
    <w:rsid w:val="006374D8"/>
    <w:rsid w:val="00690DDA"/>
    <w:rsid w:val="00871A82"/>
    <w:rsid w:val="00A52F01"/>
    <w:rsid w:val="00A648C5"/>
    <w:rsid w:val="00B43AAB"/>
    <w:rsid w:val="00CC5F09"/>
    <w:rsid w:val="00D8613E"/>
    <w:rsid w:val="00E1153B"/>
    <w:rsid w:val="00E11EF3"/>
    <w:rsid w:val="00EC57AB"/>
    <w:rsid w:val="00F66D2A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A5C2C"/>
  <w15:chartTrackingRefBased/>
  <w15:docId w15:val="{C827E8A0-322E-4BDA-B8F0-32DF6D60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4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1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Крикун</dc:creator>
  <cp:keywords/>
  <dc:description/>
  <cp:lastModifiedBy>Т.В. Животченко</cp:lastModifiedBy>
  <cp:revision>11</cp:revision>
  <cp:lastPrinted>2025-02-25T11:56:00Z</cp:lastPrinted>
  <dcterms:created xsi:type="dcterms:W3CDTF">2025-02-25T11:32:00Z</dcterms:created>
  <dcterms:modified xsi:type="dcterms:W3CDTF">2026-02-19T09:51:00Z</dcterms:modified>
</cp:coreProperties>
</file>