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4B6D6E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C94201" w:rsidRPr="00C94201">
        <w:rPr>
          <w:rFonts w:eastAsia="Calibri"/>
          <w:bCs/>
          <w:sz w:val="26"/>
          <w:szCs w:val="26"/>
          <w:lang w:eastAsia="en-US"/>
        </w:rPr>
        <w:t xml:space="preserve">О предоставлении разрешения на условно разрешённый вид использования земельного участка </w:t>
      </w:r>
      <w:r w:rsidR="00C94201">
        <w:rPr>
          <w:rFonts w:eastAsia="Calibri"/>
          <w:bCs/>
          <w:sz w:val="26"/>
          <w:szCs w:val="26"/>
          <w:lang w:eastAsia="en-US"/>
        </w:rPr>
        <w:br/>
      </w:r>
      <w:r w:rsidR="00C94201" w:rsidRPr="00C94201">
        <w:rPr>
          <w:rFonts w:eastAsia="Calibri"/>
          <w:bCs/>
          <w:sz w:val="26"/>
          <w:szCs w:val="26"/>
          <w:lang w:eastAsia="en-US"/>
        </w:rPr>
        <w:t xml:space="preserve">с кадастровым номером 50:14:0050610:598 площадью 618 кв. м, расположенного </w:t>
      </w:r>
      <w:r w:rsidR="00C94201">
        <w:rPr>
          <w:rFonts w:eastAsia="Calibri"/>
          <w:bCs/>
          <w:sz w:val="26"/>
          <w:szCs w:val="26"/>
          <w:lang w:eastAsia="en-US"/>
        </w:rPr>
        <w:br/>
      </w:r>
      <w:r w:rsidR="00C94201" w:rsidRPr="00C94201">
        <w:rPr>
          <w:rFonts w:eastAsia="Calibri"/>
          <w:bCs/>
          <w:sz w:val="26"/>
          <w:szCs w:val="26"/>
          <w:lang w:eastAsia="en-US"/>
        </w:rPr>
        <w:t xml:space="preserve">по адресу: Московская область, г.о. Щёлково, г. Щёлково, ул. Северная, д. 4» </w:t>
      </w:r>
      <w:r w:rsidR="00C94201">
        <w:rPr>
          <w:rFonts w:eastAsia="Calibri"/>
          <w:bCs/>
          <w:sz w:val="26"/>
          <w:szCs w:val="26"/>
          <w:lang w:eastAsia="en-US"/>
        </w:rPr>
        <w:br/>
      </w:r>
      <w:r w:rsidR="00C94201" w:rsidRPr="00C94201">
        <w:rPr>
          <w:rFonts w:eastAsia="Calibri"/>
          <w:bCs/>
          <w:sz w:val="26"/>
          <w:szCs w:val="26"/>
          <w:lang w:eastAsia="en-US"/>
        </w:rPr>
        <w:t xml:space="preserve">по обращению Кузьмичевой Татьяны Львовны о предоставлении разрешения </w:t>
      </w:r>
      <w:r w:rsidR="00C94201">
        <w:rPr>
          <w:rFonts w:eastAsia="Calibri"/>
          <w:bCs/>
          <w:sz w:val="26"/>
          <w:szCs w:val="26"/>
          <w:lang w:eastAsia="en-US"/>
        </w:rPr>
        <w:br/>
      </w:r>
      <w:r w:rsidR="00C94201" w:rsidRPr="00C94201">
        <w:rPr>
          <w:rFonts w:eastAsia="Calibri"/>
          <w:bCs/>
          <w:sz w:val="26"/>
          <w:szCs w:val="26"/>
          <w:lang w:eastAsia="en-US"/>
        </w:rPr>
        <w:t xml:space="preserve">на условно разрешённый вид использования «блокированная жилая застройка» </w:t>
      </w:r>
      <w:r w:rsidR="00C94201">
        <w:rPr>
          <w:rFonts w:eastAsia="Calibri"/>
          <w:bCs/>
          <w:sz w:val="26"/>
          <w:szCs w:val="26"/>
          <w:lang w:eastAsia="en-US"/>
        </w:rPr>
        <w:br/>
      </w:r>
      <w:r w:rsidR="00C94201" w:rsidRPr="00C94201">
        <w:rPr>
          <w:rFonts w:eastAsia="Calibri"/>
          <w:bCs/>
          <w:sz w:val="26"/>
          <w:szCs w:val="26"/>
          <w:lang w:eastAsia="en-US"/>
        </w:rPr>
        <w:t xml:space="preserve">в отношении земельного участка с кадастровым номером 50:14:0050610:598 площадью 618 кв. м, расположенного по адресу: Московская область, г.о. Щёлково, г. Щёлково, </w:t>
      </w:r>
      <w:r w:rsidR="00C94201" w:rsidRPr="00C94201">
        <w:rPr>
          <w:rFonts w:eastAsia="Calibri"/>
          <w:bCs/>
          <w:sz w:val="26"/>
          <w:szCs w:val="26"/>
          <w:lang w:eastAsia="en-US"/>
        </w:rPr>
        <w:br/>
        <w:t>ул. Северная, д. 4</w:t>
      </w:r>
      <w:r w:rsidR="00D655E3" w:rsidRPr="0055406B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190753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FF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t xml:space="preserve">с </w:t>
      </w:r>
      <w:r w:rsidR="00306031">
        <w:rPr>
          <w:bCs/>
          <w:sz w:val="26"/>
          <w:szCs w:val="26"/>
        </w:rPr>
        <w:t>28</w:t>
      </w:r>
      <w:r w:rsidR="00EA5B06" w:rsidRPr="00EA5B06">
        <w:rPr>
          <w:bCs/>
          <w:sz w:val="26"/>
          <w:szCs w:val="26"/>
        </w:rPr>
        <w:t>.</w:t>
      </w:r>
      <w:r w:rsidR="00306031">
        <w:rPr>
          <w:bCs/>
          <w:sz w:val="26"/>
          <w:szCs w:val="26"/>
        </w:rPr>
        <w:t>10</w:t>
      </w:r>
      <w:r w:rsidR="00EA5B06" w:rsidRPr="00EA5B06">
        <w:rPr>
          <w:bCs/>
          <w:sz w:val="26"/>
          <w:szCs w:val="26"/>
        </w:rPr>
        <w:t xml:space="preserve">.2025 по </w:t>
      </w:r>
      <w:r w:rsidR="00306031">
        <w:rPr>
          <w:bCs/>
          <w:sz w:val="26"/>
          <w:szCs w:val="26"/>
        </w:rPr>
        <w:t>11</w:t>
      </w:r>
      <w:r w:rsidR="00EA5B06" w:rsidRPr="00EA5B06">
        <w:rPr>
          <w:bCs/>
          <w:sz w:val="26"/>
          <w:szCs w:val="26"/>
        </w:rPr>
        <w:t>.</w:t>
      </w:r>
      <w:r w:rsidR="00306031">
        <w:rPr>
          <w:bCs/>
          <w:sz w:val="26"/>
          <w:szCs w:val="26"/>
        </w:rPr>
        <w:t>11</w:t>
      </w:r>
      <w:r w:rsidR="00EA5B06" w:rsidRPr="00EA5B06">
        <w:rPr>
          <w:bCs/>
          <w:sz w:val="26"/>
          <w:szCs w:val="26"/>
        </w:rPr>
        <w:t>.2025</w:t>
      </w:r>
      <w:r w:rsidR="003F3CC2">
        <w:rPr>
          <w:bCs/>
          <w:sz w:val="26"/>
          <w:szCs w:val="26"/>
        </w:rPr>
        <w:t xml:space="preserve">, </w:t>
      </w:r>
      <w:r w:rsidR="00EA5B06">
        <w:rPr>
          <w:bCs/>
          <w:sz w:val="26"/>
          <w:szCs w:val="26"/>
        </w:rPr>
        <w:br/>
      </w:r>
      <w:r w:rsidR="003F3CC2" w:rsidRPr="003F3CC2">
        <w:rPr>
          <w:bCs/>
          <w:sz w:val="26"/>
          <w:szCs w:val="26"/>
        </w:rPr>
        <w:t>за исключением праздничных и нерабочих дней</w:t>
      </w:r>
      <w:r w:rsidR="003F3CC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5B06" w:rsidRPr="00EA5B06">
        <w:rPr>
          <w:bCs/>
          <w:sz w:val="26"/>
          <w:szCs w:val="26"/>
        </w:rPr>
        <w:t xml:space="preserve">с </w:t>
      </w:r>
      <w:r w:rsidR="00306031" w:rsidRPr="00306031">
        <w:rPr>
          <w:bCs/>
          <w:sz w:val="26"/>
          <w:szCs w:val="26"/>
        </w:rPr>
        <w:t xml:space="preserve">28.10.2025 </w:t>
      </w:r>
      <w:r w:rsidR="00306031">
        <w:rPr>
          <w:bCs/>
          <w:sz w:val="26"/>
          <w:szCs w:val="26"/>
        </w:rPr>
        <w:br/>
      </w:r>
      <w:r w:rsidR="00306031" w:rsidRPr="00306031">
        <w:rPr>
          <w:bCs/>
          <w:sz w:val="26"/>
          <w:szCs w:val="26"/>
        </w:rPr>
        <w:t>по 11.11.2025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30603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306031">
        <w:rPr>
          <w:sz w:val="26"/>
          <w:szCs w:val="26"/>
        </w:rPr>
        <w:t>23</w:t>
      </w:r>
      <w:r w:rsidR="004E6049">
        <w:rPr>
          <w:sz w:val="26"/>
          <w:szCs w:val="26"/>
        </w:rPr>
        <w:t>.</w:t>
      </w:r>
      <w:r w:rsidR="00306031">
        <w:rPr>
          <w:sz w:val="26"/>
          <w:szCs w:val="26"/>
        </w:rPr>
        <w:t>10</w:t>
      </w:r>
      <w:bookmarkStart w:id="0" w:name="_GoBack"/>
      <w:bookmarkEnd w:id="0"/>
      <w:r w:rsidR="004E6049">
        <w:rPr>
          <w:sz w:val="26"/>
          <w:szCs w:val="26"/>
        </w:rPr>
        <w:t>.</w:t>
      </w:r>
      <w:r w:rsidR="00BF4BC4">
        <w:rPr>
          <w:sz w:val="26"/>
          <w:szCs w:val="26"/>
        </w:rPr>
        <w:t>2025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306031">
        <w:rPr>
          <w:sz w:val="26"/>
          <w:szCs w:val="26"/>
        </w:rPr>
        <w:t>96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306031" w:rsidRPr="00306031">
        <w:rPr>
          <w:bCs/>
          <w:sz w:val="26"/>
          <w:szCs w:val="26"/>
        </w:rPr>
        <w:t xml:space="preserve">О предоставлении разрешения на условно разрешённый вид использования земельного участка с кадастровым номером 50:14:0050610:598 площадью 618 кв. м, расположенного по адресу: Московская область, г.о. Щёлково, г. Щёлково, </w:t>
      </w:r>
      <w:r w:rsidR="00306031">
        <w:rPr>
          <w:bCs/>
          <w:sz w:val="26"/>
          <w:szCs w:val="26"/>
        </w:rPr>
        <w:br/>
      </w:r>
      <w:r w:rsidR="00306031" w:rsidRPr="00306031">
        <w:rPr>
          <w:bCs/>
          <w:sz w:val="26"/>
          <w:szCs w:val="26"/>
        </w:rPr>
        <w:t>ул. Северная, д. 4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92" w:rsidRDefault="00102592">
      <w:r>
        <w:separator/>
      </w:r>
    </w:p>
  </w:endnote>
  <w:endnote w:type="continuationSeparator" w:id="0">
    <w:p w:rsidR="00102592" w:rsidRDefault="0010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92" w:rsidRDefault="00102592">
      <w:r>
        <w:separator/>
      </w:r>
    </w:p>
  </w:footnote>
  <w:footnote w:type="continuationSeparator" w:id="0">
    <w:p w:rsidR="00102592" w:rsidRDefault="0010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2592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06031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94201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A5B06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D793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DBD8-7394-4277-A41E-5E994257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Ирина Хватова</cp:lastModifiedBy>
  <cp:revision>18</cp:revision>
  <cp:lastPrinted>2025-04-04T07:15:00Z</cp:lastPrinted>
  <dcterms:created xsi:type="dcterms:W3CDTF">2025-03-31T10:56:00Z</dcterms:created>
  <dcterms:modified xsi:type="dcterms:W3CDTF">2025-10-23T14:20:00Z</dcterms:modified>
</cp:coreProperties>
</file>