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28" w:rsidRPr="00C53AD1" w:rsidRDefault="00C80F28" w:rsidP="00C80F28">
      <w:pPr>
        <w:tabs>
          <w:tab w:val="left" w:pos="993"/>
          <w:tab w:val="left" w:pos="1276"/>
          <w:tab w:val="left" w:pos="1701"/>
        </w:tabs>
        <w:ind w:left="7088"/>
        <w:jc w:val="center"/>
        <w:rPr>
          <w:sz w:val="24"/>
          <w:szCs w:val="24"/>
        </w:rPr>
      </w:pPr>
      <w:r w:rsidRPr="00C53AD1">
        <w:rPr>
          <w:sz w:val="24"/>
          <w:szCs w:val="24"/>
        </w:rPr>
        <w:t xml:space="preserve">Приложение </w:t>
      </w:r>
    </w:p>
    <w:p w:rsidR="00C80F28" w:rsidRPr="00C53AD1" w:rsidRDefault="00C80F28" w:rsidP="00C80F28">
      <w:pPr>
        <w:widowControl w:val="0"/>
        <w:tabs>
          <w:tab w:val="left" w:pos="765"/>
          <w:tab w:val="center" w:pos="4677"/>
        </w:tabs>
        <w:autoSpaceDE w:val="0"/>
        <w:autoSpaceDN w:val="0"/>
        <w:ind w:left="10206"/>
        <w:rPr>
          <w:sz w:val="24"/>
          <w:szCs w:val="24"/>
        </w:rPr>
      </w:pPr>
      <w:r w:rsidRPr="00C53AD1">
        <w:rPr>
          <w:sz w:val="24"/>
          <w:szCs w:val="24"/>
        </w:rPr>
        <w:t>к Порядку формирования муниципальных социальных заказов на оказание муниципальных услуг в социальной сфере, отнесенных полномочиям органов местного самоуправления городского округа Щёлково</w:t>
      </w:r>
    </w:p>
    <w:p w:rsidR="00C80F28" w:rsidRPr="00C53AD1" w:rsidRDefault="00C80F28" w:rsidP="00C80F28">
      <w:pPr>
        <w:tabs>
          <w:tab w:val="left" w:pos="993"/>
          <w:tab w:val="left" w:pos="1276"/>
          <w:tab w:val="left" w:pos="1701"/>
        </w:tabs>
        <w:ind w:left="10348"/>
        <w:jc w:val="center"/>
        <w:rPr>
          <w:sz w:val="24"/>
          <w:szCs w:val="24"/>
        </w:rPr>
      </w:pPr>
    </w:p>
    <w:p w:rsidR="00C80F28" w:rsidRDefault="00C80F28" w:rsidP="00C80F28">
      <w:pPr>
        <w:pStyle w:val="ac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14563" w:type="dxa"/>
        <w:tblLook w:val="04A0" w:firstRow="1" w:lastRow="0" w:firstColumn="1" w:lastColumn="0" w:noHBand="0" w:noVBand="1"/>
      </w:tblPr>
      <w:tblGrid>
        <w:gridCol w:w="3571"/>
        <w:gridCol w:w="1020"/>
        <w:gridCol w:w="1020"/>
        <w:gridCol w:w="1020"/>
        <w:gridCol w:w="1020"/>
        <w:gridCol w:w="1020"/>
        <w:gridCol w:w="1020"/>
        <w:gridCol w:w="1020"/>
        <w:gridCol w:w="1321"/>
        <w:gridCol w:w="1509"/>
        <w:gridCol w:w="1022"/>
      </w:tblGrid>
      <w:tr w:rsidR="00C80F28" w:rsidRPr="000C7531" w:rsidTr="008F29D9">
        <w:trPr>
          <w:trHeight w:val="966"/>
        </w:trPr>
        <w:tc>
          <w:tcPr>
            <w:tcW w:w="1456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80F28" w:rsidRPr="000C7531" w:rsidRDefault="00C80F28" w:rsidP="008F29D9">
            <w:pPr>
              <w:jc w:val="center"/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 xml:space="preserve">ФОРМА </w:t>
            </w:r>
          </w:p>
          <w:p w:rsidR="00C80F28" w:rsidRDefault="00C80F28" w:rsidP="008F29D9">
            <w:pPr>
              <w:jc w:val="center"/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Муниципального социального заказа на оказание муниципальных услуг в социальной сфере</w:t>
            </w:r>
          </w:p>
          <w:p w:rsidR="00C80F28" w:rsidRPr="000C7531" w:rsidRDefault="00C80F28" w:rsidP="008F29D9">
            <w:pPr>
              <w:jc w:val="center"/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 xml:space="preserve"> на 20__ год и на плановый период 20__ - 20__ годов</w:t>
            </w:r>
          </w:p>
        </w:tc>
      </w:tr>
      <w:tr w:rsidR="00C80F28" w:rsidRPr="000C7531" w:rsidTr="008F29D9">
        <w:trPr>
          <w:trHeight w:val="289"/>
        </w:trPr>
        <w:tc>
          <w:tcPr>
            <w:tcW w:w="1456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 xml:space="preserve">Муниципальный социальный заказ на оказание муниципальных </w:t>
            </w:r>
          </w:p>
        </w:tc>
      </w:tr>
      <w:tr w:rsidR="00C80F28" w:rsidRPr="000C7531" w:rsidTr="008F29D9">
        <w:trPr>
          <w:trHeight w:val="289"/>
        </w:trPr>
        <w:tc>
          <w:tcPr>
            <w:tcW w:w="1456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C80F28" w:rsidRPr="000C7531" w:rsidTr="008F29D9">
        <w:trPr>
          <w:trHeight w:val="289"/>
        </w:trPr>
        <w:tc>
          <w:tcPr>
            <w:tcW w:w="14563" w:type="dxa"/>
            <w:gridSpan w:val="11"/>
            <w:tcBorders>
              <w:top w:val="nil"/>
              <w:left w:val="nil"/>
              <w:right w:val="nil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 1 _______________ 20___ г.</w:t>
            </w:r>
          </w:p>
        </w:tc>
      </w:tr>
      <w:tr w:rsidR="00C80F28" w:rsidRPr="000C7531" w:rsidTr="008F29D9">
        <w:trPr>
          <w:trHeight w:val="289"/>
        </w:trPr>
        <w:tc>
          <w:tcPr>
            <w:tcW w:w="3571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318" w:type="dxa"/>
            <w:hideMark/>
          </w:tcPr>
          <w:p w:rsidR="00C80F28" w:rsidRPr="000C7531" w:rsidRDefault="00C80F28" w:rsidP="008F29D9"/>
        </w:tc>
        <w:tc>
          <w:tcPr>
            <w:tcW w:w="1509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Коды</w:t>
            </w:r>
          </w:p>
        </w:tc>
      </w:tr>
      <w:tr w:rsidR="00C80F28" w:rsidRPr="000C7531" w:rsidTr="008F29D9">
        <w:trPr>
          <w:trHeight w:val="289"/>
        </w:trPr>
        <w:tc>
          <w:tcPr>
            <w:tcW w:w="3571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318" w:type="dxa"/>
            <w:hideMark/>
          </w:tcPr>
          <w:p w:rsidR="00C80F28" w:rsidRPr="000C7531" w:rsidRDefault="00C80F28" w:rsidP="008F29D9"/>
        </w:tc>
        <w:tc>
          <w:tcPr>
            <w:tcW w:w="1509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Дата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C80F28" w:rsidRPr="000C7531" w:rsidTr="008F29D9">
        <w:trPr>
          <w:trHeight w:val="289"/>
        </w:trPr>
        <w:tc>
          <w:tcPr>
            <w:tcW w:w="3571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  <w:tc>
          <w:tcPr>
            <w:tcW w:w="1318" w:type="dxa"/>
            <w:hideMark/>
          </w:tcPr>
          <w:p w:rsidR="00C80F28" w:rsidRPr="000C7531" w:rsidRDefault="00C80F28" w:rsidP="008F29D9"/>
        </w:tc>
        <w:tc>
          <w:tcPr>
            <w:tcW w:w="1509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 ОКПО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C80F28" w:rsidRPr="000C7531" w:rsidTr="008F29D9">
        <w:trPr>
          <w:trHeight w:val="769"/>
        </w:trPr>
        <w:tc>
          <w:tcPr>
            <w:tcW w:w="3571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Уполномоченный орган</w:t>
            </w:r>
          </w:p>
        </w:tc>
        <w:tc>
          <w:tcPr>
            <w:tcW w:w="8461" w:type="dxa"/>
            <w:gridSpan w:val="8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0C7531">
              <w:rPr>
                <w:color w:val="000000"/>
              </w:rPr>
              <w:t xml:space="preserve">   (</w:t>
            </w:r>
            <w:proofErr w:type="gramEnd"/>
            <w:r w:rsidRPr="000C7531">
              <w:rPr>
                <w:color w:val="000000"/>
              </w:rPr>
              <w:t>полное наименование уполномоченного органа)</w:t>
            </w:r>
          </w:p>
        </w:tc>
        <w:tc>
          <w:tcPr>
            <w:tcW w:w="1509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Глава БК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C80F28" w:rsidRPr="000C7531" w:rsidTr="008F29D9">
        <w:trPr>
          <w:trHeight w:val="603"/>
        </w:trPr>
        <w:tc>
          <w:tcPr>
            <w:tcW w:w="3571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бюджета</w:t>
            </w:r>
          </w:p>
        </w:tc>
        <w:tc>
          <w:tcPr>
            <w:tcW w:w="8461" w:type="dxa"/>
            <w:gridSpan w:val="8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509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 ОКТМО</w:t>
            </w:r>
          </w:p>
        </w:tc>
        <w:tc>
          <w:tcPr>
            <w:tcW w:w="1020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C80F28" w:rsidRPr="000C7531" w:rsidTr="008F29D9">
        <w:trPr>
          <w:trHeight w:val="917"/>
        </w:trPr>
        <w:tc>
          <w:tcPr>
            <w:tcW w:w="3571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Статус</w:t>
            </w:r>
          </w:p>
        </w:tc>
        <w:tc>
          <w:tcPr>
            <w:tcW w:w="8461" w:type="dxa"/>
            <w:gridSpan w:val="8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1509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</w:tr>
      <w:tr w:rsidR="00C80F28" w:rsidRPr="000C7531" w:rsidTr="008F29D9">
        <w:trPr>
          <w:trHeight w:val="603"/>
        </w:trPr>
        <w:tc>
          <w:tcPr>
            <w:tcW w:w="3571" w:type="dxa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>
              <w:rPr>
                <w:color w:val="000000"/>
              </w:rPr>
              <w:t>Отрасль социальной сферы</w:t>
            </w:r>
          </w:p>
        </w:tc>
        <w:tc>
          <w:tcPr>
            <w:tcW w:w="8461" w:type="dxa"/>
            <w:gridSpan w:val="8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1509" w:type="dxa"/>
            <w:hideMark/>
          </w:tcPr>
          <w:p w:rsidR="00C80F28" w:rsidRPr="000C7531" w:rsidRDefault="00C80F28" w:rsidP="008F29D9"/>
        </w:tc>
        <w:tc>
          <w:tcPr>
            <w:tcW w:w="1020" w:type="dxa"/>
            <w:hideMark/>
          </w:tcPr>
          <w:p w:rsidR="00C80F28" w:rsidRPr="000C7531" w:rsidRDefault="00C80F28" w:rsidP="008F29D9"/>
        </w:tc>
      </w:tr>
    </w:tbl>
    <w:p w:rsidR="00C80F28" w:rsidRPr="000C7531" w:rsidRDefault="00C80F28" w:rsidP="00C80F28"/>
    <w:p w:rsidR="00C80F28" w:rsidRPr="000C7531" w:rsidRDefault="00C80F28" w:rsidP="00C80F28"/>
    <w:p w:rsidR="00C80F28" w:rsidRDefault="00C80F28" w:rsidP="00C80F28"/>
    <w:p w:rsidR="00C80F28" w:rsidRDefault="00C80F28" w:rsidP="00C80F28"/>
    <w:p w:rsidR="00C80F28" w:rsidRPr="000C7531" w:rsidRDefault="00C80F28" w:rsidP="00C80F28"/>
    <w:p w:rsidR="00C80F28" w:rsidRPr="000C7531" w:rsidRDefault="00C80F28" w:rsidP="00C80F28"/>
    <w:tbl>
      <w:tblPr>
        <w:tblW w:w="5194" w:type="pct"/>
        <w:tblLayout w:type="fixed"/>
        <w:tblLook w:val="04A0" w:firstRow="1" w:lastRow="0" w:firstColumn="1" w:lastColumn="0" w:noHBand="0" w:noVBand="1"/>
      </w:tblPr>
      <w:tblGrid>
        <w:gridCol w:w="1710"/>
        <w:gridCol w:w="1737"/>
        <w:gridCol w:w="1707"/>
        <w:gridCol w:w="1367"/>
        <w:gridCol w:w="1549"/>
        <w:gridCol w:w="818"/>
        <w:gridCol w:w="718"/>
        <w:gridCol w:w="1458"/>
        <w:gridCol w:w="1558"/>
        <w:gridCol w:w="1128"/>
        <w:gridCol w:w="1407"/>
      </w:tblGrid>
      <w:tr w:rsidR="00C80F28" w:rsidRPr="000C7531" w:rsidTr="008F29D9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lastRenderedPageBreak/>
              <w:t xml:space="preserve">I. Общие сведения о муниципальном социальном заказе на оказание муниципальных услуг в социальной сфере (далее </w:t>
            </w:r>
            <w:r>
              <w:rPr>
                <w:b/>
                <w:bCs/>
                <w:color w:val="000000"/>
              </w:rPr>
              <w:t>–</w:t>
            </w:r>
            <w:r w:rsidRPr="000C7531">
              <w:rPr>
                <w:b/>
                <w:bCs/>
                <w:color w:val="000000"/>
              </w:rPr>
              <w:t xml:space="preserve"> муниципальный</w:t>
            </w:r>
            <w:r>
              <w:rPr>
                <w:b/>
                <w:bCs/>
                <w:color w:val="000000"/>
              </w:rPr>
              <w:t xml:space="preserve"> </w:t>
            </w:r>
            <w:r w:rsidRPr="000C7531">
              <w:rPr>
                <w:b/>
                <w:bCs/>
                <w:color w:val="000000"/>
              </w:rPr>
              <w:t>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C80F28" w:rsidRPr="000C7531" w:rsidTr="008F29D9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C80F28" w:rsidRPr="000C7531" w:rsidTr="008F29D9">
        <w:trPr>
          <w:trHeight w:val="1031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0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80F28" w:rsidRPr="000C7531" w:rsidTr="008F29D9">
        <w:trPr>
          <w:trHeight w:val="570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всего</w:t>
            </w:r>
          </w:p>
        </w:tc>
        <w:tc>
          <w:tcPr>
            <w:tcW w:w="18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из них</w:t>
            </w:r>
          </w:p>
        </w:tc>
      </w:tr>
      <w:tr w:rsidR="00C80F28" w:rsidRPr="000C7531" w:rsidTr="008F29D9">
        <w:trPr>
          <w:trHeight w:val="2670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80F28" w:rsidRPr="000C7531" w:rsidTr="008F29D9">
        <w:trPr>
          <w:trHeight w:val="288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</w:tr>
      <w:tr w:rsidR="00C80F28" w:rsidRPr="000C7531" w:rsidTr="008F29D9">
        <w:trPr>
          <w:trHeight w:val="1200"/>
        </w:trPr>
        <w:tc>
          <w:tcPr>
            <w:tcW w:w="5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</w:tbl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Pr="000C7531" w:rsidRDefault="00C80F28" w:rsidP="00C80F28"/>
    <w:tbl>
      <w:tblPr>
        <w:tblW w:w="5000" w:type="pct"/>
        <w:tblLook w:val="04A0" w:firstRow="1" w:lastRow="0" w:firstColumn="1" w:lastColumn="0" w:noHBand="0" w:noVBand="1"/>
      </w:tblPr>
      <w:tblGrid>
        <w:gridCol w:w="1492"/>
        <w:gridCol w:w="1517"/>
        <w:gridCol w:w="1491"/>
        <w:gridCol w:w="1356"/>
        <w:gridCol w:w="1356"/>
        <w:gridCol w:w="728"/>
        <w:gridCol w:w="644"/>
        <w:gridCol w:w="1642"/>
        <w:gridCol w:w="1642"/>
        <w:gridCol w:w="1280"/>
        <w:gridCol w:w="1443"/>
      </w:tblGrid>
      <w:tr w:rsidR="00C80F28" w:rsidRPr="000C7531" w:rsidTr="008F29D9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7C7E57" w:rsidRDefault="00C80F28" w:rsidP="008F29D9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 социальном заказе на 20__ год (на 1-ый год планового периода)</w:t>
            </w:r>
          </w:p>
          <w:p w:rsidR="00C80F28" w:rsidRDefault="00C80F28" w:rsidP="008F29D9">
            <w:pPr>
              <w:pStyle w:val="ac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80F28" w:rsidRPr="007C7E57" w:rsidRDefault="00C80F28" w:rsidP="008F29D9">
            <w:pPr>
              <w:pStyle w:val="ac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0F28" w:rsidRPr="000C7531" w:rsidTr="008F29D9">
        <w:trPr>
          <w:trHeight w:val="934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80F28" w:rsidRPr="000C7531" w:rsidTr="008F29D9">
        <w:trPr>
          <w:trHeight w:val="33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из них</w:t>
            </w:r>
          </w:p>
        </w:tc>
      </w:tr>
      <w:tr w:rsidR="00C80F28" w:rsidRPr="000C7531" w:rsidTr="008F29D9">
        <w:trPr>
          <w:trHeight w:val="2682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80F28" w:rsidRPr="000C7531" w:rsidTr="008F29D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</w:tr>
      <w:tr w:rsidR="00C80F28" w:rsidRPr="000C7531" w:rsidTr="008F29D9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</w:tbl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Pr="000C7531" w:rsidRDefault="00C80F28" w:rsidP="00C80F28"/>
    <w:tbl>
      <w:tblPr>
        <w:tblW w:w="5146" w:type="pct"/>
        <w:tblLayout w:type="fixed"/>
        <w:tblLook w:val="04A0" w:firstRow="1" w:lastRow="0" w:firstColumn="1" w:lastColumn="0" w:noHBand="0" w:noVBand="1"/>
      </w:tblPr>
      <w:tblGrid>
        <w:gridCol w:w="1707"/>
        <w:gridCol w:w="1736"/>
        <w:gridCol w:w="1379"/>
        <w:gridCol w:w="1273"/>
        <w:gridCol w:w="1273"/>
        <w:gridCol w:w="814"/>
        <w:gridCol w:w="718"/>
        <w:gridCol w:w="1886"/>
        <w:gridCol w:w="1886"/>
        <w:gridCol w:w="1078"/>
        <w:gridCol w:w="1267"/>
      </w:tblGrid>
      <w:tr w:rsidR="00C80F28" w:rsidRPr="000C7531" w:rsidTr="008F29D9">
        <w:trPr>
          <w:trHeight w:val="63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Pr="007C7E57" w:rsidRDefault="00C80F28" w:rsidP="008F29D9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E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 социальном заказе на 20__ год (на 2-ой год планового периода)</w:t>
            </w:r>
          </w:p>
          <w:p w:rsidR="00C80F28" w:rsidRPr="007C7E57" w:rsidRDefault="00C80F28" w:rsidP="008F29D9">
            <w:pPr>
              <w:pStyle w:val="ac"/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0F28" w:rsidRPr="000C7531" w:rsidTr="008F29D9">
        <w:trPr>
          <w:trHeight w:val="1124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80F28" w:rsidRPr="000C7531" w:rsidTr="008F29D9">
        <w:trPr>
          <w:trHeight w:val="130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всего</w:t>
            </w:r>
          </w:p>
        </w:tc>
        <w:tc>
          <w:tcPr>
            <w:tcW w:w="20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из них</w:t>
            </w:r>
          </w:p>
        </w:tc>
      </w:tr>
      <w:tr w:rsidR="00C80F28" w:rsidRPr="000C7531" w:rsidTr="008F29D9">
        <w:trPr>
          <w:trHeight w:val="1972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</w:tr>
      <w:tr w:rsidR="00C80F28" w:rsidRPr="000C7531" w:rsidTr="008F29D9">
        <w:trPr>
          <w:trHeight w:val="403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63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C80F28" w:rsidRPr="000C7531" w:rsidTr="008F29D9">
        <w:trPr>
          <w:trHeight w:val="1064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80F28" w:rsidRPr="000C7531" w:rsidTr="008F29D9">
        <w:trPr>
          <w:trHeight w:val="138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всего</w:t>
            </w:r>
          </w:p>
        </w:tc>
        <w:tc>
          <w:tcPr>
            <w:tcW w:w="20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из них</w:t>
            </w:r>
          </w:p>
        </w:tc>
      </w:tr>
      <w:tr w:rsidR="00C80F28" w:rsidRPr="000C7531" w:rsidTr="008F29D9">
        <w:trPr>
          <w:trHeight w:val="1979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</w:tr>
      <w:tr w:rsidR="00C80F28" w:rsidRPr="000C7531" w:rsidTr="008F29D9">
        <w:trPr>
          <w:trHeight w:val="403"/>
        </w:trPr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4"/>
        </w:trPr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</w:tbl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869"/>
        <w:gridCol w:w="699"/>
        <w:gridCol w:w="898"/>
        <w:gridCol w:w="869"/>
        <w:gridCol w:w="870"/>
        <w:gridCol w:w="905"/>
        <w:gridCol w:w="870"/>
        <w:gridCol w:w="870"/>
        <w:gridCol w:w="870"/>
        <w:gridCol w:w="759"/>
        <w:gridCol w:w="759"/>
        <w:gridCol w:w="458"/>
        <w:gridCol w:w="899"/>
        <w:gridCol w:w="899"/>
        <w:gridCol w:w="721"/>
        <w:gridCol w:w="803"/>
        <w:gridCol w:w="1573"/>
      </w:tblGrid>
      <w:tr w:rsidR="00C80F28" w:rsidRPr="000C7531" w:rsidTr="008F29D9">
        <w:trPr>
          <w:trHeight w:val="615"/>
        </w:trPr>
        <w:tc>
          <w:tcPr>
            <w:tcW w:w="298" w:type="pct"/>
          </w:tcPr>
          <w:p w:rsidR="00C80F28" w:rsidRDefault="00C80F28" w:rsidP="008F29D9">
            <w:pPr>
              <w:rPr>
                <w:b/>
                <w:bCs/>
                <w:color w:val="000000"/>
              </w:rPr>
            </w:pPr>
          </w:p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</w:p>
        </w:tc>
        <w:tc>
          <w:tcPr>
            <w:tcW w:w="4159" w:type="pct"/>
            <w:gridSpan w:val="15"/>
            <w:hideMark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390"/>
        </w:trPr>
        <w:tc>
          <w:tcPr>
            <w:tcW w:w="298" w:type="pct"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</w:p>
        </w:tc>
        <w:tc>
          <w:tcPr>
            <w:tcW w:w="4159" w:type="pct"/>
            <w:gridSpan w:val="15"/>
            <w:hideMark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765"/>
        </w:trPr>
        <w:tc>
          <w:tcPr>
            <w:tcW w:w="298" w:type="pct"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</w:p>
        </w:tc>
        <w:tc>
          <w:tcPr>
            <w:tcW w:w="4159" w:type="pct"/>
            <w:gridSpan w:val="15"/>
            <w:hideMark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280"/>
        </w:trPr>
        <w:tc>
          <w:tcPr>
            <w:tcW w:w="298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0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08" w:type="pct"/>
            <w:vMerge w:val="restart"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298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8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98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8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8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76" w:type="pct"/>
            <w:gridSpan w:val="3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8" w:type="pct"/>
            <w:gridSpan w:val="4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43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C80F28" w:rsidRPr="000C7531" w:rsidTr="008F29D9">
        <w:trPr>
          <w:trHeight w:val="555"/>
        </w:trPr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0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60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наименование показателя</w:t>
            </w:r>
          </w:p>
        </w:tc>
        <w:tc>
          <w:tcPr>
            <w:tcW w:w="417" w:type="pct"/>
            <w:gridSpan w:val="2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единица измерения</w:t>
            </w:r>
          </w:p>
        </w:tc>
        <w:tc>
          <w:tcPr>
            <w:tcW w:w="308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08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47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в соответствии с конкурсом</w:t>
            </w:r>
          </w:p>
        </w:tc>
        <w:tc>
          <w:tcPr>
            <w:tcW w:w="275" w:type="pct"/>
            <w:vMerge w:val="restar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54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2550"/>
        </w:trPr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0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6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157" w:type="pct"/>
            <w:hideMark/>
          </w:tcPr>
          <w:p w:rsidR="00C80F28" w:rsidRPr="002A11AD" w:rsidRDefault="00C80F28" w:rsidP="008F29D9">
            <w:pPr>
              <w:rPr>
                <w:color w:val="000000"/>
              </w:rPr>
            </w:pPr>
            <w:r w:rsidRPr="002A11AD">
              <w:rPr>
                <w:color w:val="000000"/>
              </w:rPr>
              <w:t>код по ОКЕИ</w:t>
            </w:r>
          </w:p>
        </w:tc>
        <w:tc>
          <w:tcPr>
            <w:tcW w:w="30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0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7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54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24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30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29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29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310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29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29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29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260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260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  <w:tc>
          <w:tcPr>
            <w:tcW w:w="157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12</w:t>
            </w:r>
          </w:p>
        </w:tc>
        <w:tc>
          <w:tcPr>
            <w:tcW w:w="30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13</w:t>
            </w:r>
          </w:p>
        </w:tc>
        <w:tc>
          <w:tcPr>
            <w:tcW w:w="30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14</w:t>
            </w:r>
          </w:p>
        </w:tc>
        <w:tc>
          <w:tcPr>
            <w:tcW w:w="247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15</w:t>
            </w:r>
          </w:p>
        </w:tc>
        <w:tc>
          <w:tcPr>
            <w:tcW w:w="275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16</w:t>
            </w:r>
          </w:p>
        </w:tc>
        <w:tc>
          <w:tcPr>
            <w:tcW w:w="543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17</w:t>
            </w:r>
          </w:p>
        </w:tc>
      </w:tr>
      <w:tr w:rsidR="00C80F28" w:rsidRPr="000C7531" w:rsidTr="008F29D9">
        <w:trPr>
          <w:trHeight w:val="675"/>
        </w:trPr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0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vMerge w:val="restar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0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0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705"/>
        </w:trPr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0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0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0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40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08" w:type="pct"/>
            <w:vMerge w:val="restart"/>
          </w:tcPr>
          <w:p w:rsidR="00C80F28" w:rsidRPr="000C7531" w:rsidRDefault="00C80F28" w:rsidP="008F29D9"/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40" w:type="pct"/>
            <w:vMerge/>
            <w:hideMark/>
          </w:tcPr>
          <w:p w:rsidR="00C80F28" w:rsidRPr="000C7531" w:rsidRDefault="00C80F28" w:rsidP="008F29D9"/>
        </w:tc>
        <w:tc>
          <w:tcPr>
            <w:tcW w:w="308" w:type="pct"/>
            <w:vMerge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40" w:type="pct"/>
            <w:vMerge/>
            <w:hideMark/>
          </w:tcPr>
          <w:p w:rsidR="00C80F28" w:rsidRPr="000C7531" w:rsidRDefault="00C80F28" w:rsidP="008F29D9"/>
        </w:tc>
        <w:tc>
          <w:tcPr>
            <w:tcW w:w="308" w:type="pct"/>
            <w:vMerge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60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40" w:type="pct"/>
            <w:vMerge/>
            <w:hideMark/>
          </w:tcPr>
          <w:p w:rsidR="00C80F28" w:rsidRPr="000C7531" w:rsidRDefault="00C80F28" w:rsidP="008F29D9"/>
        </w:tc>
        <w:tc>
          <w:tcPr>
            <w:tcW w:w="308" w:type="pct"/>
            <w:vMerge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98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40" w:type="pct"/>
            <w:vMerge/>
            <w:hideMark/>
          </w:tcPr>
          <w:p w:rsidR="00C80F28" w:rsidRPr="000C7531" w:rsidRDefault="00C80F28" w:rsidP="008F29D9"/>
        </w:tc>
        <w:tc>
          <w:tcPr>
            <w:tcW w:w="308" w:type="pct"/>
            <w:vMerge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40" w:type="pct"/>
            <w:vMerge/>
            <w:hideMark/>
          </w:tcPr>
          <w:p w:rsidR="00C80F28" w:rsidRPr="000C7531" w:rsidRDefault="00C80F28" w:rsidP="008F29D9"/>
        </w:tc>
        <w:tc>
          <w:tcPr>
            <w:tcW w:w="308" w:type="pct"/>
            <w:vMerge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98" w:type="pct"/>
            <w:vMerge/>
            <w:hideMark/>
          </w:tcPr>
          <w:p w:rsidR="00C80F28" w:rsidRPr="000C7531" w:rsidRDefault="00C80F28" w:rsidP="008F29D9"/>
        </w:tc>
        <w:tc>
          <w:tcPr>
            <w:tcW w:w="260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57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0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5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298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0" w:type="pct"/>
            <w:noWrap/>
            <w:hideMark/>
          </w:tcPr>
          <w:p w:rsidR="00C80F28" w:rsidRPr="000C7531" w:rsidRDefault="00C80F28" w:rsidP="008F29D9"/>
        </w:tc>
        <w:tc>
          <w:tcPr>
            <w:tcW w:w="308" w:type="pct"/>
          </w:tcPr>
          <w:p w:rsidR="00C80F28" w:rsidRPr="000C7531" w:rsidRDefault="00C80F28" w:rsidP="008F29D9"/>
        </w:tc>
        <w:tc>
          <w:tcPr>
            <w:tcW w:w="298" w:type="pct"/>
            <w:noWrap/>
            <w:hideMark/>
          </w:tcPr>
          <w:p w:rsidR="00C80F28" w:rsidRPr="000C7531" w:rsidRDefault="00C80F28" w:rsidP="008F29D9"/>
        </w:tc>
        <w:tc>
          <w:tcPr>
            <w:tcW w:w="298" w:type="pct"/>
            <w:noWrap/>
            <w:hideMark/>
          </w:tcPr>
          <w:p w:rsidR="00C80F28" w:rsidRPr="000C7531" w:rsidRDefault="00C80F28" w:rsidP="008F29D9"/>
        </w:tc>
        <w:tc>
          <w:tcPr>
            <w:tcW w:w="310" w:type="pct"/>
            <w:noWrap/>
            <w:hideMark/>
          </w:tcPr>
          <w:p w:rsidR="00C80F28" w:rsidRPr="000C7531" w:rsidRDefault="00C80F28" w:rsidP="008F29D9"/>
        </w:tc>
        <w:tc>
          <w:tcPr>
            <w:tcW w:w="298" w:type="pct"/>
            <w:noWrap/>
            <w:hideMark/>
          </w:tcPr>
          <w:p w:rsidR="00C80F28" w:rsidRPr="000C7531" w:rsidRDefault="00C80F28" w:rsidP="008F29D9"/>
        </w:tc>
        <w:tc>
          <w:tcPr>
            <w:tcW w:w="298" w:type="pct"/>
            <w:noWrap/>
            <w:hideMark/>
          </w:tcPr>
          <w:p w:rsidR="00C80F28" w:rsidRPr="000C7531" w:rsidRDefault="00C80F28" w:rsidP="008F29D9"/>
        </w:tc>
        <w:tc>
          <w:tcPr>
            <w:tcW w:w="298" w:type="pct"/>
            <w:noWrap/>
            <w:hideMark/>
          </w:tcPr>
          <w:p w:rsidR="00C80F28" w:rsidRPr="000C7531" w:rsidRDefault="00C80F28" w:rsidP="008F29D9"/>
        </w:tc>
        <w:tc>
          <w:tcPr>
            <w:tcW w:w="260" w:type="pct"/>
            <w:noWrap/>
            <w:hideMark/>
          </w:tcPr>
          <w:p w:rsidR="00C80F28" w:rsidRPr="000C7531" w:rsidRDefault="00C80F28" w:rsidP="008F29D9"/>
        </w:tc>
        <w:tc>
          <w:tcPr>
            <w:tcW w:w="260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Итого</w:t>
            </w:r>
          </w:p>
        </w:tc>
        <w:tc>
          <w:tcPr>
            <w:tcW w:w="157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08" w:type="pct"/>
            <w:noWrap/>
            <w:hideMark/>
          </w:tcPr>
          <w:p w:rsidR="00C80F28" w:rsidRPr="000C7531" w:rsidRDefault="00C80F28" w:rsidP="008F29D9"/>
        </w:tc>
        <w:tc>
          <w:tcPr>
            <w:tcW w:w="308" w:type="pct"/>
            <w:noWrap/>
            <w:hideMark/>
          </w:tcPr>
          <w:p w:rsidR="00C80F28" w:rsidRPr="000C7531" w:rsidRDefault="00C80F28" w:rsidP="008F29D9"/>
        </w:tc>
        <w:tc>
          <w:tcPr>
            <w:tcW w:w="247" w:type="pct"/>
            <w:noWrap/>
            <w:hideMark/>
          </w:tcPr>
          <w:p w:rsidR="00C80F28" w:rsidRPr="000C7531" w:rsidRDefault="00C80F28" w:rsidP="008F29D9"/>
        </w:tc>
        <w:tc>
          <w:tcPr>
            <w:tcW w:w="275" w:type="pct"/>
            <w:noWrap/>
            <w:hideMark/>
          </w:tcPr>
          <w:p w:rsidR="00C80F28" w:rsidRPr="000C7531" w:rsidRDefault="00C80F28" w:rsidP="008F29D9"/>
        </w:tc>
        <w:tc>
          <w:tcPr>
            <w:tcW w:w="54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</w:tbl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Pr="000C7531" w:rsidRDefault="00C80F28" w:rsidP="00C80F28"/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909"/>
        <w:gridCol w:w="734"/>
        <w:gridCol w:w="942"/>
        <w:gridCol w:w="910"/>
        <w:gridCol w:w="910"/>
        <w:gridCol w:w="947"/>
        <w:gridCol w:w="910"/>
        <w:gridCol w:w="910"/>
        <w:gridCol w:w="910"/>
        <w:gridCol w:w="796"/>
        <w:gridCol w:w="796"/>
        <w:gridCol w:w="477"/>
        <w:gridCol w:w="942"/>
        <w:gridCol w:w="942"/>
        <w:gridCol w:w="758"/>
        <w:gridCol w:w="841"/>
        <w:gridCol w:w="957"/>
      </w:tblGrid>
      <w:tr w:rsidR="00C80F28" w:rsidRPr="000C7531" w:rsidTr="008F29D9">
        <w:trPr>
          <w:trHeight w:val="58"/>
        </w:trPr>
        <w:tc>
          <w:tcPr>
            <w:tcW w:w="5000" w:type="pct"/>
            <w:gridSpan w:val="17"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C80F28" w:rsidRPr="000C7531" w:rsidTr="008F29D9">
        <w:trPr>
          <w:trHeight w:val="85"/>
        </w:trPr>
        <w:tc>
          <w:tcPr>
            <w:tcW w:w="5000" w:type="pct"/>
            <w:gridSpan w:val="17"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</w:p>
        </w:tc>
      </w:tr>
      <w:tr w:rsidR="00C80F28" w:rsidRPr="000C7531" w:rsidTr="008F29D9">
        <w:trPr>
          <w:trHeight w:val="2280"/>
        </w:trPr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80F28" w:rsidRPr="000C7531" w:rsidTr="008F29D9">
        <w:trPr>
          <w:trHeight w:val="555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3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2550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6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25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14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17</w:t>
            </w:r>
          </w:p>
        </w:tc>
      </w:tr>
      <w:tr w:rsidR="00C80F28" w:rsidRPr="000C7531" w:rsidTr="008F29D9">
        <w:trPr>
          <w:trHeight w:val="675"/>
        </w:trPr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5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690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vMerge w:val="restart"/>
          </w:tcPr>
          <w:p w:rsidR="00C80F28" w:rsidRPr="000C7531" w:rsidRDefault="00C80F28" w:rsidP="008F29D9"/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5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2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3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6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12" w:type="pct"/>
            <w:noWrap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</w:p>
        </w:tc>
        <w:tc>
          <w:tcPr>
            <w:tcW w:w="252" w:type="pct"/>
            <w:noWrap/>
            <w:hideMark/>
          </w:tcPr>
          <w:p w:rsidR="00C80F28" w:rsidRPr="000C7531" w:rsidRDefault="00C80F28" w:rsidP="008F29D9"/>
        </w:tc>
        <w:tc>
          <w:tcPr>
            <w:tcW w:w="323" w:type="pct"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325" w:type="pct"/>
            <w:noWrap/>
            <w:hideMark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273" w:type="pct"/>
            <w:noWrap/>
            <w:hideMark/>
          </w:tcPr>
          <w:p w:rsidR="00C80F28" w:rsidRPr="000C7531" w:rsidRDefault="00C80F28" w:rsidP="008F29D9"/>
        </w:tc>
        <w:tc>
          <w:tcPr>
            <w:tcW w:w="27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C80F28" w:rsidRPr="000C7531" w:rsidRDefault="00C80F28" w:rsidP="008F29D9"/>
        </w:tc>
        <w:tc>
          <w:tcPr>
            <w:tcW w:w="323" w:type="pct"/>
            <w:noWrap/>
            <w:hideMark/>
          </w:tcPr>
          <w:p w:rsidR="00C80F28" w:rsidRPr="000C7531" w:rsidRDefault="00C80F28" w:rsidP="008F29D9"/>
        </w:tc>
        <w:tc>
          <w:tcPr>
            <w:tcW w:w="260" w:type="pct"/>
            <w:noWrap/>
            <w:hideMark/>
          </w:tcPr>
          <w:p w:rsidR="00C80F28" w:rsidRPr="000C7531" w:rsidRDefault="00C80F28" w:rsidP="008F29D9"/>
        </w:tc>
        <w:tc>
          <w:tcPr>
            <w:tcW w:w="288" w:type="pct"/>
            <w:noWrap/>
            <w:hideMark/>
          </w:tcPr>
          <w:p w:rsidR="00C80F28" w:rsidRPr="000C7531" w:rsidRDefault="00C80F28" w:rsidP="008F29D9"/>
        </w:tc>
        <w:tc>
          <w:tcPr>
            <w:tcW w:w="328" w:type="pct"/>
            <w:noWrap/>
            <w:hideMark/>
          </w:tcPr>
          <w:p w:rsidR="00C80F28" w:rsidRPr="000C7531" w:rsidRDefault="00C80F28" w:rsidP="008F29D9"/>
        </w:tc>
      </w:tr>
    </w:tbl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Pr="000C7531" w:rsidRDefault="00C80F28" w:rsidP="00C80F28"/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726"/>
        <w:gridCol w:w="936"/>
        <w:gridCol w:w="904"/>
        <w:gridCol w:w="905"/>
        <w:gridCol w:w="943"/>
        <w:gridCol w:w="905"/>
        <w:gridCol w:w="905"/>
        <w:gridCol w:w="905"/>
        <w:gridCol w:w="791"/>
        <w:gridCol w:w="849"/>
        <w:gridCol w:w="502"/>
        <w:gridCol w:w="937"/>
        <w:gridCol w:w="788"/>
        <w:gridCol w:w="753"/>
        <w:gridCol w:w="838"/>
        <w:gridCol w:w="1103"/>
      </w:tblGrid>
      <w:tr w:rsidR="00C80F28" w:rsidRPr="000C7531" w:rsidTr="008F29D9">
        <w:trPr>
          <w:trHeight w:val="765"/>
        </w:trPr>
        <w:tc>
          <w:tcPr>
            <w:tcW w:w="5000" w:type="pct"/>
            <w:gridSpan w:val="17"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C80F28" w:rsidRPr="000C7531" w:rsidTr="008F29D9">
        <w:trPr>
          <w:trHeight w:val="2280"/>
        </w:trPr>
        <w:tc>
          <w:tcPr>
            <w:tcW w:w="309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9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1" w:type="pct"/>
            <w:vMerge w:val="restart"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0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3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34" w:type="pct"/>
            <w:gridSpan w:val="3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36" w:type="pct"/>
            <w:gridSpan w:val="4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79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80F28" w:rsidRPr="000C7531" w:rsidTr="008F29D9">
        <w:trPr>
          <w:trHeight w:val="555"/>
        </w:trPr>
        <w:tc>
          <w:tcPr>
            <w:tcW w:w="30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1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1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наименование показателя</w:t>
            </w:r>
          </w:p>
        </w:tc>
        <w:tc>
          <w:tcPr>
            <w:tcW w:w="463" w:type="pct"/>
            <w:gridSpan w:val="2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единица измерения</w:t>
            </w:r>
          </w:p>
        </w:tc>
        <w:tc>
          <w:tcPr>
            <w:tcW w:w="321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270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8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в соответствии с конкурсом</w:t>
            </w:r>
          </w:p>
        </w:tc>
        <w:tc>
          <w:tcPr>
            <w:tcW w:w="287" w:type="pct"/>
            <w:vMerge w:val="restart"/>
            <w:hideMark/>
          </w:tcPr>
          <w:p w:rsidR="00C80F28" w:rsidRPr="00AE73AA" w:rsidRDefault="00C80F28" w:rsidP="008F29D9">
            <w:pPr>
              <w:rPr>
                <w:color w:val="000000"/>
              </w:rPr>
            </w:pPr>
            <w:r w:rsidRPr="00AE73AA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7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2550"/>
        </w:trPr>
        <w:tc>
          <w:tcPr>
            <w:tcW w:w="30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1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1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9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321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87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7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288"/>
        </w:trPr>
        <w:tc>
          <w:tcPr>
            <w:tcW w:w="30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24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321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31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31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31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31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31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27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12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13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14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15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16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17</w:t>
            </w:r>
          </w:p>
        </w:tc>
      </w:tr>
      <w:tr w:rsidR="00C80F28" w:rsidRPr="000C7531" w:rsidTr="008F29D9">
        <w:trPr>
          <w:trHeight w:val="191"/>
        </w:trPr>
        <w:tc>
          <w:tcPr>
            <w:tcW w:w="309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1" w:type="pct"/>
            <w:vMerge w:val="restar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0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1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0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1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690"/>
        </w:trPr>
        <w:tc>
          <w:tcPr>
            <w:tcW w:w="30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1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0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1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852"/>
        </w:trPr>
        <w:tc>
          <w:tcPr>
            <w:tcW w:w="30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1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0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1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09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49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1" w:type="pct"/>
            <w:vMerge w:val="restart"/>
          </w:tcPr>
          <w:p w:rsidR="00C80F28" w:rsidRPr="000C7531" w:rsidRDefault="00C80F28" w:rsidP="008F29D9"/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0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1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09" w:type="pct"/>
            <w:vMerge/>
            <w:hideMark/>
          </w:tcPr>
          <w:p w:rsidR="00C80F28" w:rsidRPr="000C7531" w:rsidRDefault="00C80F28" w:rsidP="008F29D9"/>
        </w:tc>
        <w:tc>
          <w:tcPr>
            <w:tcW w:w="249" w:type="pct"/>
            <w:vMerge/>
            <w:hideMark/>
          </w:tcPr>
          <w:p w:rsidR="00C80F28" w:rsidRPr="000C7531" w:rsidRDefault="00C80F28" w:rsidP="008F29D9"/>
        </w:tc>
        <w:tc>
          <w:tcPr>
            <w:tcW w:w="321" w:type="pct"/>
            <w:vMerge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271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09" w:type="pct"/>
            <w:vMerge/>
            <w:hideMark/>
          </w:tcPr>
          <w:p w:rsidR="00C80F28" w:rsidRPr="000C7531" w:rsidRDefault="00C80F28" w:rsidP="008F29D9"/>
        </w:tc>
        <w:tc>
          <w:tcPr>
            <w:tcW w:w="249" w:type="pct"/>
            <w:vMerge/>
            <w:hideMark/>
          </w:tcPr>
          <w:p w:rsidR="00C80F28" w:rsidRPr="000C7531" w:rsidRDefault="00C80F28" w:rsidP="008F29D9"/>
        </w:tc>
        <w:tc>
          <w:tcPr>
            <w:tcW w:w="321" w:type="pct"/>
            <w:vMerge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310" w:type="pct"/>
            <w:vMerge/>
            <w:hideMark/>
          </w:tcPr>
          <w:p w:rsidR="00C80F28" w:rsidRPr="000C7531" w:rsidRDefault="00C80F28" w:rsidP="008F29D9"/>
        </w:tc>
        <w:tc>
          <w:tcPr>
            <w:tcW w:w="271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91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1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7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7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309" w:type="pct"/>
            <w:noWrap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</w:p>
        </w:tc>
        <w:tc>
          <w:tcPr>
            <w:tcW w:w="249" w:type="pct"/>
            <w:noWrap/>
            <w:hideMark/>
          </w:tcPr>
          <w:p w:rsidR="00C80F28" w:rsidRPr="000C7531" w:rsidRDefault="00C80F28" w:rsidP="008F29D9"/>
        </w:tc>
        <w:tc>
          <w:tcPr>
            <w:tcW w:w="321" w:type="pct"/>
          </w:tcPr>
          <w:p w:rsidR="00C80F28" w:rsidRPr="000C7531" w:rsidRDefault="00C80F28" w:rsidP="008F29D9"/>
        </w:tc>
        <w:tc>
          <w:tcPr>
            <w:tcW w:w="310" w:type="pct"/>
            <w:noWrap/>
            <w:hideMark/>
          </w:tcPr>
          <w:p w:rsidR="00C80F28" w:rsidRPr="000C7531" w:rsidRDefault="00C80F28" w:rsidP="008F29D9"/>
        </w:tc>
        <w:tc>
          <w:tcPr>
            <w:tcW w:w="310" w:type="pct"/>
            <w:noWrap/>
            <w:hideMark/>
          </w:tcPr>
          <w:p w:rsidR="00C80F28" w:rsidRPr="000C7531" w:rsidRDefault="00C80F28" w:rsidP="008F29D9"/>
        </w:tc>
        <w:tc>
          <w:tcPr>
            <w:tcW w:w="323" w:type="pct"/>
            <w:noWrap/>
            <w:hideMark/>
          </w:tcPr>
          <w:p w:rsidR="00C80F28" w:rsidRPr="000C7531" w:rsidRDefault="00C80F28" w:rsidP="008F29D9"/>
        </w:tc>
        <w:tc>
          <w:tcPr>
            <w:tcW w:w="310" w:type="pct"/>
            <w:noWrap/>
            <w:hideMark/>
          </w:tcPr>
          <w:p w:rsidR="00C80F28" w:rsidRPr="000C7531" w:rsidRDefault="00C80F28" w:rsidP="008F29D9"/>
        </w:tc>
        <w:tc>
          <w:tcPr>
            <w:tcW w:w="310" w:type="pct"/>
            <w:noWrap/>
            <w:hideMark/>
          </w:tcPr>
          <w:p w:rsidR="00C80F28" w:rsidRPr="000C7531" w:rsidRDefault="00C80F28" w:rsidP="008F29D9"/>
        </w:tc>
        <w:tc>
          <w:tcPr>
            <w:tcW w:w="310" w:type="pct"/>
            <w:noWrap/>
            <w:hideMark/>
          </w:tcPr>
          <w:p w:rsidR="00C80F28" w:rsidRPr="000C7531" w:rsidRDefault="00C80F28" w:rsidP="008F29D9"/>
        </w:tc>
        <w:tc>
          <w:tcPr>
            <w:tcW w:w="271" w:type="pct"/>
            <w:noWrap/>
            <w:hideMark/>
          </w:tcPr>
          <w:p w:rsidR="00C80F28" w:rsidRPr="000C7531" w:rsidRDefault="00C80F28" w:rsidP="008F29D9"/>
        </w:tc>
        <w:tc>
          <w:tcPr>
            <w:tcW w:w="291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Итого</w:t>
            </w:r>
          </w:p>
        </w:tc>
        <w:tc>
          <w:tcPr>
            <w:tcW w:w="172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1" w:type="pct"/>
            <w:noWrap/>
            <w:hideMark/>
          </w:tcPr>
          <w:p w:rsidR="00C80F28" w:rsidRPr="000C7531" w:rsidRDefault="00C80F28" w:rsidP="008F29D9"/>
        </w:tc>
        <w:tc>
          <w:tcPr>
            <w:tcW w:w="270" w:type="pct"/>
            <w:noWrap/>
            <w:hideMark/>
          </w:tcPr>
          <w:p w:rsidR="00C80F28" w:rsidRPr="000C7531" w:rsidRDefault="00C80F28" w:rsidP="008F29D9"/>
        </w:tc>
        <w:tc>
          <w:tcPr>
            <w:tcW w:w="258" w:type="pct"/>
            <w:noWrap/>
            <w:hideMark/>
          </w:tcPr>
          <w:p w:rsidR="00C80F28" w:rsidRPr="000C7531" w:rsidRDefault="00C80F28" w:rsidP="008F29D9"/>
        </w:tc>
        <w:tc>
          <w:tcPr>
            <w:tcW w:w="287" w:type="pct"/>
            <w:noWrap/>
            <w:hideMark/>
          </w:tcPr>
          <w:p w:rsidR="00C80F28" w:rsidRPr="000C7531" w:rsidRDefault="00C80F28" w:rsidP="008F29D9"/>
        </w:tc>
        <w:tc>
          <w:tcPr>
            <w:tcW w:w="379" w:type="pct"/>
            <w:noWrap/>
            <w:hideMark/>
          </w:tcPr>
          <w:p w:rsidR="00C80F28" w:rsidRPr="000C7531" w:rsidRDefault="00C80F28" w:rsidP="008F29D9"/>
        </w:tc>
      </w:tr>
    </w:tbl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909"/>
        <w:gridCol w:w="734"/>
        <w:gridCol w:w="942"/>
        <w:gridCol w:w="910"/>
        <w:gridCol w:w="910"/>
        <w:gridCol w:w="947"/>
        <w:gridCol w:w="910"/>
        <w:gridCol w:w="910"/>
        <w:gridCol w:w="910"/>
        <w:gridCol w:w="796"/>
        <w:gridCol w:w="796"/>
        <w:gridCol w:w="477"/>
        <w:gridCol w:w="942"/>
        <w:gridCol w:w="942"/>
        <w:gridCol w:w="758"/>
        <w:gridCol w:w="841"/>
        <w:gridCol w:w="957"/>
      </w:tblGrid>
      <w:tr w:rsidR="00C80F28" w:rsidRPr="000C7531" w:rsidTr="008F29D9">
        <w:trPr>
          <w:trHeight w:val="870"/>
        </w:trPr>
        <w:tc>
          <w:tcPr>
            <w:tcW w:w="5000" w:type="pct"/>
            <w:gridSpan w:val="17"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C80F28" w:rsidRPr="000C7531" w:rsidTr="008F29D9">
        <w:trPr>
          <w:trHeight w:val="2685"/>
        </w:trPr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C80F28" w:rsidRPr="000C7531" w:rsidTr="008F29D9">
        <w:trPr>
          <w:trHeight w:val="630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3060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405"/>
        </w:trPr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16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17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51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vMerge w:val="restart"/>
          </w:tcPr>
          <w:p w:rsidR="00C80F28" w:rsidRPr="000C7531" w:rsidRDefault="00C80F28" w:rsidP="008F29D9"/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5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1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1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1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12" w:type="pct"/>
            <w:vMerge w:val="restar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1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435"/>
        </w:trPr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51" w:type="pct"/>
            <w:vMerge/>
            <w:hideMark/>
          </w:tcPr>
          <w:p w:rsidR="00C80F28" w:rsidRPr="000C7531" w:rsidRDefault="00C80F28" w:rsidP="008F29D9"/>
        </w:tc>
        <w:tc>
          <w:tcPr>
            <w:tcW w:w="323" w:type="pct"/>
            <w:vMerge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25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312" w:type="pct"/>
            <w:vMerge/>
            <w:hideMark/>
          </w:tcPr>
          <w:p w:rsidR="00C80F28" w:rsidRPr="000C7531" w:rsidRDefault="00C80F28" w:rsidP="008F29D9"/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27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162" w:type="pct"/>
            <w:hideMark/>
          </w:tcPr>
          <w:p w:rsidR="00C80F28" w:rsidRPr="000C7531" w:rsidRDefault="00C80F28" w:rsidP="008F29D9">
            <w:r w:rsidRPr="000C7531"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28" w:type="pct"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630"/>
        </w:trPr>
        <w:tc>
          <w:tcPr>
            <w:tcW w:w="312" w:type="pct"/>
            <w:noWrap/>
            <w:hideMark/>
          </w:tcPr>
          <w:p w:rsidR="00C80F28" w:rsidRPr="000C7531" w:rsidRDefault="00C80F28" w:rsidP="008F29D9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C80F28" w:rsidRPr="000C7531" w:rsidRDefault="00C80F28" w:rsidP="008F29D9"/>
        </w:tc>
        <w:tc>
          <w:tcPr>
            <w:tcW w:w="323" w:type="pct"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325" w:type="pct"/>
            <w:noWrap/>
            <w:hideMark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312" w:type="pct"/>
            <w:noWrap/>
            <w:hideMark/>
          </w:tcPr>
          <w:p w:rsidR="00C80F28" w:rsidRPr="000C7531" w:rsidRDefault="00C80F28" w:rsidP="008F29D9"/>
        </w:tc>
        <w:tc>
          <w:tcPr>
            <w:tcW w:w="272" w:type="pct"/>
            <w:noWrap/>
            <w:hideMark/>
          </w:tcPr>
          <w:p w:rsidR="00C80F28" w:rsidRPr="000C7531" w:rsidRDefault="00C80F28" w:rsidP="008F29D9"/>
        </w:tc>
        <w:tc>
          <w:tcPr>
            <w:tcW w:w="272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C80F28" w:rsidRPr="000C7531" w:rsidRDefault="00C80F28" w:rsidP="008F29D9"/>
        </w:tc>
        <w:tc>
          <w:tcPr>
            <w:tcW w:w="323" w:type="pct"/>
            <w:noWrap/>
            <w:hideMark/>
          </w:tcPr>
          <w:p w:rsidR="00C80F28" w:rsidRPr="000C7531" w:rsidRDefault="00C80F28" w:rsidP="008F29D9"/>
        </w:tc>
        <w:tc>
          <w:tcPr>
            <w:tcW w:w="259" w:type="pct"/>
            <w:noWrap/>
            <w:hideMark/>
          </w:tcPr>
          <w:p w:rsidR="00C80F28" w:rsidRPr="000C7531" w:rsidRDefault="00C80F28" w:rsidP="008F29D9"/>
        </w:tc>
        <w:tc>
          <w:tcPr>
            <w:tcW w:w="288" w:type="pct"/>
            <w:noWrap/>
            <w:hideMark/>
          </w:tcPr>
          <w:p w:rsidR="00C80F28" w:rsidRPr="000C7531" w:rsidRDefault="00C80F28" w:rsidP="008F29D9"/>
        </w:tc>
        <w:tc>
          <w:tcPr>
            <w:tcW w:w="328" w:type="pct"/>
            <w:noWrap/>
            <w:hideMark/>
          </w:tcPr>
          <w:p w:rsidR="00C80F28" w:rsidRPr="000C7531" w:rsidRDefault="00C80F28" w:rsidP="008F29D9"/>
        </w:tc>
      </w:tr>
    </w:tbl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Default="00C80F28" w:rsidP="00C80F28"/>
    <w:p w:rsidR="00C80F28" w:rsidRPr="000C7531" w:rsidRDefault="00C80F28" w:rsidP="00C80F28"/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1274"/>
        <w:gridCol w:w="1010"/>
        <w:gridCol w:w="1328"/>
        <w:gridCol w:w="1278"/>
        <w:gridCol w:w="1278"/>
        <w:gridCol w:w="1278"/>
        <w:gridCol w:w="1278"/>
        <w:gridCol w:w="1194"/>
        <w:gridCol w:w="1223"/>
        <w:gridCol w:w="657"/>
        <w:gridCol w:w="1395"/>
        <w:gridCol w:w="1398"/>
      </w:tblGrid>
      <w:tr w:rsidR="00C80F28" w:rsidRPr="000C7531" w:rsidTr="008F29D9">
        <w:trPr>
          <w:trHeight w:val="726"/>
        </w:trPr>
        <w:tc>
          <w:tcPr>
            <w:tcW w:w="5000" w:type="pct"/>
            <w:gridSpan w:val="12"/>
          </w:tcPr>
          <w:p w:rsidR="00C80F28" w:rsidRPr="000C7531" w:rsidRDefault="00C80F28" w:rsidP="008F29D9">
            <w:pPr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C80F28" w:rsidRPr="000C7531" w:rsidTr="008F29D9">
        <w:trPr>
          <w:trHeight w:val="2070"/>
        </w:trPr>
        <w:tc>
          <w:tcPr>
            <w:tcW w:w="437" w:type="pct"/>
            <w:vMerge w:val="restart"/>
            <w:hideMark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rPr>
                <w:color w:val="00000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6" w:type="pct"/>
            <w:vMerge w:val="restart"/>
            <w:hideMark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455" w:type="pct"/>
            <w:vMerge w:val="restart"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38" w:type="pct"/>
            <w:vMerge w:val="restart"/>
            <w:hideMark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rPr>
                <w:color w:val="00000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38" w:type="pct"/>
            <w:vMerge w:val="restart"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38" w:type="pct"/>
            <w:vMerge w:val="restart"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38" w:type="pct"/>
            <w:vMerge w:val="restart"/>
            <w:hideMark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t xml:space="preserve">Место оказания муниципальной услуги в социальной сфере (муниципальных услуг в социальной сфере, составляющих </w:t>
            </w:r>
            <w:proofErr w:type="gramStart"/>
            <w:r w:rsidRPr="00175701">
              <w:t>укрупненную  муниципальную</w:t>
            </w:r>
            <w:proofErr w:type="gramEnd"/>
            <w:r w:rsidRPr="00175701">
              <w:t xml:space="preserve"> услугу)</w:t>
            </w:r>
          </w:p>
        </w:tc>
        <w:tc>
          <w:tcPr>
            <w:tcW w:w="1053" w:type="pct"/>
            <w:gridSpan w:val="3"/>
            <w:hideMark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rPr>
                <w:color w:val="00000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78" w:type="pct"/>
            <w:vMerge w:val="restart"/>
            <w:hideMark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rPr>
                <w:color w:val="00000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0" w:type="pct"/>
            <w:vMerge w:val="restart"/>
            <w:hideMark/>
          </w:tcPr>
          <w:p w:rsidR="00C80F28" w:rsidRPr="00175701" w:rsidRDefault="00C80F28" w:rsidP="008F29D9">
            <w:pPr>
              <w:rPr>
                <w:color w:val="000000"/>
              </w:rPr>
            </w:pPr>
            <w:r w:rsidRPr="00175701">
              <w:rPr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C80F28" w:rsidRPr="000C7531" w:rsidTr="008F29D9">
        <w:trPr>
          <w:trHeight w:val="450"/>
        </w:trPr>
        <w:tc>
          <w:tcPr>
            <w:tcW w:w="437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46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5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09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показателя</w:t>
            </w:r>
          </w:p>
        </w:tc>
        <w:tc>
          <w:tcPr>
            <w:tcW w:w="644" w:type="pct"/>
            <w:gridSpan w:val="2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единица измерения</w:t>
            </w:r>
          </w:p>
        </w:tc>
        <w:tc>
          <w:tcPr>
            <w:tcW w:w="47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8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2430"/>
        </w:trPr>
        <w:tc>
          <w:tcPr>
            <w:tcW w:w="437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46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5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09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1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</w:t>
            </w:r>
          </w:p>
        </w:tc>
        <w:tc>
          <w:tcPr>
            <w:tcW w:w="225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 по ОКЕИ</w:t>
            </w:r>
          </w:p>
        </w:tc>
        <w:tc>
          <w:tcPr>
            <w:tcW w:w="47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80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</w:tr>
      <w:tr w:rsidR="00C80F28" w:rsidRPr="000C7531" w:rsidTr="008F29D9">
        <w:trPr>
          <w:trHeight w:val="288"/>
        </w:trPr>
        <w:tc>
          <w:tcPr>
            <w:tcW w:w="43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</w:t>
            </w:r>
          </w:p>
        </w:tc>
        <w:tc>
          <w:tcPr>
            <w:tcW w:w="346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2</w:t>
            </w:r>
          </w:p>
        </w:tc>
        <w:tc>
          <w:tcPr>
            <w:tcW w:w="455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3</w:t>
            </w:r>
          </w:p>
        </w:tc>
        <w:tc>
          <w:tcPr>
            <w:tcW w:w="43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4</w:t>
            </w: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5</w:t>
            </w: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6</w:t>
            </w: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7</w:t>
            </w:r>
          </w:p>
        </w:tc>
        <w:tc>
          <w:tcPr>
            <w:tcW w:w="409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8</w:t>
            </w:r>
          </w:p>
        </w:tc>
        <w:tc>
          <w:tcPr>
            <w:tcW w:w="419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9</w:t>
            </w:r>
          </w:p>
        </w:tc>
        <w:tc>
          <w:tcPr>
            <w:tcW w:w="225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10</w:t>
            </w:r>
          </w:p>
        </w:tc>
        <w:tc>
          <w:tcPr>
            <w:tcW w:w="478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11</w:t>
            </w:r>
          </w:p>
        </w:tc>
        <w:tc>
          <w:tcPr>
            <w:tcW w:w="480" w:type="pct"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12</w:t>
            </w:r>
          </w:p>
        </w:tc>
      </w:tr>
      <w:tr w:rsidR="00C80F28" w:rsidRPr="000C7531" w:rsidTr="008F29D9">
        <w:trPr>
          <w:trHeight w:val="228"/>
        </w:trPr>
        <w:tc>
          <w:tcPr>
            <w:tcW w:w="437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46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5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0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1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5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7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437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46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5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0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1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5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7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437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346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55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 w:val="restar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0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1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5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7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437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46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55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vMerge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0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1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225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7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  <w:tc>
          <w:tcPr>
            <w:tcW w:w="48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</w:t>
            </w:r>
          </w:p>
        </w:tc>
      </w:tr>
      <w:tr w:rsidR="00C80F28" w:rsidRPr="000C7531" w:rsidTr="008F29D9">
        <w:trPr>
          <w:trHeight w:val="288"/>
        </w:trPr>
        <w:tc>
          <w:tcPr>
            <w:tcW w:w="43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346" w:type="pct"/>
            <w:hideMark/>
          </w:tcPr>
          <w:p w:rsidR="00C80F28" w:rsidRPr="000C7531" w:rsidRDefault="00C80F28" w:rsidP="008F29D9"/>
        </w:tc>
        <w:tc>
          <w:tcPr>
            <w:tcW w:w="455" w:type="pct"/>
          </w:tcPr>
          <w:p w:rsidR="00C80F28" w:rsidRPr="000C7531" w:rsidRDefault="00C80F28" w:rsidP="008F29D9"/>
        </w:tc>
        <w:tc>
          <w:tcPr>
            <w:tcW w:w="438" w:type="pct"/>
            <w:hideMark/>
          </w:tcPr>
          <w:p w:rsidR="00C80F28" w:rsidRPr="000C7531" w:rsidRDefault="00C80F28" w:rsidP="008F29D9"/>
        </w:tc>
        <w:tc>
          <w:tcPr>
            <w:tcW w:w="438" w:type="pct"/>
          </w:tcPr>
          <w:p w:rsidR="00C80F28" w:rsidRPr="000C7531" w:rsidRDefault="00C80F28" w:rsidP="008F29D9"/>
        </w:tc>
        <w:tc>
          <w:tcPr>
            <w:tcW w:w="438" w:type="pct"/>
          </w:tcPr>
          <w:p w:rsidR="00C80F28" w:rsidRPr="000C7531" w:rsidRDefault="00C80F28" w:rsidP="008F29D9"/>
        </w:tc>
        <w:tc>
          <w:tcPr>
            <w:tcW w:w="438" w:type="pct"/>
            <w:hideMark/>
          </w:tcPr>
          <w:p w:rsidR="00C80F28" w:rsidRPr="000C7531" w:rsidRDefault="00C80F28" w:rsidP="008F29D9"/>
        </w:tc>
        <w:tc>
          <w:tcPr>
            <w:tcW w:w="409" w:type="pct"/>
            <w:hideMark/>
          </w:tcPr>
          <w:p w:rsidR="00C80F28" w:rsidRPr="000C7531" w:rsidRDefault="00C80F28" w:rsidP="008F29D9"/>
        </w:tc>
        <w:tc>
          <w:tcPr>
            <w:tcW w:w="419" w:type="pct"/>
            <w:hideMark/>
          </w:tcPr>
          <w:p w:rsidR="00C80F28" w:rsidRPr="000C7531" w:rsidRDefault="00C80F28" w:rsidP="008F29D9"/>
        </w:tc>
        <w:tc>
          <w:tcPr>
            <w:tcW w:w="225" w:type="pct"/>
            <w:hideMark/>
          </w:tcPr>
          <w:p w:rsidR="00C80F28" w:rsidRPr="000C7531" w:rsidRDefault="00C80F28" w:rsidP="008F29D9"/>
        </w:tc>
        <w:tc>
          <w:tcPr>
            <w:tcW w:w="478" w:type="pct"/>
            <w:hideMark/>
          </w:tcPr>
          <w:p w:rsidR="00C80F28" w:rsidRPr="000C7531" w:rsidRDefault="00C80F28" w:rsidP="008F29D9"/>
        </w:tc>
        <w:tc>
          <w:tcPr>
            <w:tcW w:w="480" w:type="pct"/>
            <w:hideMark/>
          </w:tcPr>
          <w:p w:rsidR="00C80F28" w:rsidRPr="000C7531" w:rsidRDefault="00C80F28" w:rsidP="008F29D9"/>
        </w:tc>
      </w:tr>
      <w:tr w:rsidR="00C80F28" w:rsidRPr="000C7531" w:rsidTr="008F29D9">
        <w:trPr>
          <w:trHeight w:val="288"/>
        </w:trPr>
        <w:tc>
          <w:tcPr>
            <w:tcW w:w="437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346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455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43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40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419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225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478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480" w:type="pct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</w:tbl>
    <w:p w:rsidR="00C80F28" w:rsidRPr="000C7531" w:rsidRDefault="00C80F28" w:rsidP="00C80F28"/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C80F28" w:rsidRPr="000C7531" w:rsidTr="008F29D9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________________________ (Ф.И.О.)</w:t>
            </w:r>
          </w:p>
        </w:tc>
      </w:tr>
      <w:tr w:rsidR="00C80F28" w:rsidRPr="000C7531" w:rsidTr="008F29D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  <w:r w:rsidRPr="000C7531">
              <w:rPr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>
            <w:pPr>
              <w:rPr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/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F28" w:rsidRPr="000C7531" w:rsidRDefault="00C80F28" w:rsidP="008F29D9"/>
        </w:tc>
      </w:tr>
    </w:tbl>
    <w:p w:rsidR="00C80F28" w:rsidRDefault="00C80F28" w:rsidP="00C80F28"/>
    <w:p w:rsidR="00C80F28" w:rsidRDefault="00C80F28" w:rsidP="00C80F28">
      <w:pPr>
        <w:tabs>
          <w:tab w:val="left" w:pos="993"/>
          <w:tab w:val="left" w:pos="1276"/>
          <w:tab w:val="left" w:pos="1701"/>
        </w:tabs>
        <w:ind w:left="10348"/>
        <w:rPr>
          <w:sz w:val="24"/>
          <w:szCs w:val="28"/>
        </w:rPr>
      </w:pPr>
    </w:p>
    <w:p w:rsidR="00C80F28" w:rsidRDefault="00C80F28" w:rsidP="00C80F28">
      <w:pPr>
        <w:tabs>
          <w:tab w:val="left" w:pos="993"/>
          <w:tab w:val="left" w:pos="1276"/>
          <w:tab w:val="left" w:pos="1701"/>
        </w:tabs>
        <w:ind w:left="10348"/>
        <w:rPr>
          <w:sz w:val="24"/>
          <w:szCs w:val="28"/>
        </w:rPr>
      </w:pPr>
    </w:p>
    <w:p w:rsidR="00C80F28" w:rsidRPr="006A23D1" w:rsidRDefault="003A20B5" w:rsidP="00C80F28">
      <w:pPr>
        <w:tabs>
          <w:tab w:val="left" w:pos="993"/>
          <w:tab w:val="left" w:pos="1276"/>
          <w:tab w:val="left" w:pos="1701"/>
        </w:tabs>
        <w:ind w:left="10348"/>
        <w:rPr>
          <w:sz w:val="24"/>
          <w:szCs w:val="28"/>
        </w:rPr>
      </w:pPr>
      <w:r>
        <w:rPr>
          <w:sz w:val="24"/>
          <w:szCs w:val="28"/>
        </w:rPr>
        <w:t xml:space="preserve">Утверждена </w:t>
      </w:r>
    </w:p>
    <w:p w:rsidR="00C80F28" w:rsidRPr="006A23D1" w:rsidRDefault="00C80F28" w:rsidP="00C80F28">
      <w:pPr>
        <w:pStyle w:val="ac"/>
        <w:tabs>
          <w:tab w:val="left" w:pos="1276"/>
        </w:tabs>
        <w:spacing w:after="0" w:line="240" w:lineRule="auto"/>
        <w:ind w:left="10348"/>
        <w:rPr>
          <w:rFonts w:ascii="Times New Roman" w:hAnsi="Times New Roman" w:cs="Times New Roman"/>
          <w:sz w:val="24"/>
          <w:szCs w:val="28"/>
        </w:rPr>
      </w:pPr>
      <w:r w:rsidRPr="006A23D1">
        <w:rPr>
          <w:rFonts w:ascii="Times New Roman" w:hAnsi="Times New Roman" w:cs="Times New Roman"/>
          <w:sz w:val="24"/>
          <w:szCs w:val="28"/>
        </w:rPr>
        <w:t>постановлени</w:t>
      </w:r>
      <w:r w:rsidR="003A20B5">
        <w:rPr>
          <w:rFonts w:ascii="Times New Roman" w:hAnsi="Times New Roman" w:cs="Times New Roman"/>
          <w:sz w:val="24"/>
          <w:szCs w:val="28"/>
        </w:rPr>
        <w:t>ем</w:t>
      </w:r>
      <w:r w:rsidRPr="006A23D1">
        <w:rPr>
          <w:rFonts w:ascii="Times New Roman" w:hAnsi="Times New Roman" w:cs="Times New Roman"/>
          <w:sz w:val="24"/>
          <w:szCs w:val="28"/>
        </w:rPr>
        <w:t xml:space="preserve"> Администрации городского округа Щёлково</w:t>
      </w:r>
    </w:p>
    <w:p w:rsidR="00C80F28" w:rsidRPr="00DB28D8" w:rsidRDefault="00C80F28" w:rsidP="00C80F28">
      <w:pPr>
        <w:autoSpaceDE w:val="0"/>
        <w:autoSpaceDN w:val="0"/>
        <w:adjustRightInd w:val="0"/>
        <w:ind w:left="9928" w:firstLine="420"/>
        <w:rPr>
          <w:color w:val="000000"/>
          <w:sz w:val="24"/>
          <w:szCs w:val="28"/>
        </w:rPr>
      </w:pPr>
      <w:proofErr w:type="gramStart"/>
      <w:r w:rsidRPr="00C53AD1">
        <w:rPr>
          <w:sz w:val="24"/>
          <w:szCs w:val="28"/>
        </w:rPr>
        <w:t xml:space="preserve">от </w:t>
      </w:r>
      <w:r w:rsidRPr="00C53AD1">
        <w:rPr>
          <w:color w:val="000000"/>
          <w:sz w:val="24"/>
          <w:szCs w:val="28"/>
        </w:rPr>
        <w:t xml:space="preserve"> _</w:t>
      </w:r>
      <w:proofErr w:type="gramEnd"/>
      <w:r w:rsidRPr="00C53AD1">
        <w:rPr>
          <w:color w:val="000000"/>
          <w:sz w:val="24"/>
          <w:szCs w:val="28"/>
        </w:rPr>
        <w:t>______________№ ____________</w:t>
      </w:r>
    </w:p>
    <w:p w:rsidR="00C80F28" w:rsidRPr="006A23D1" w:rsidRDefault="00C80F28" w:rsidP="00C80F28">
      <w:pPr>
        <w:pStyle w:val="ac"/>
        <w:tabs>
          <w:tab w:val="left" w:pos="1276"/>
        </w:tabs>
        <w:spacing w:after="0" w:line="240" w:lineRule="auto"/>
        <w:ind w:left="10348"/>
        <w:rPr>
          <w:rFonts w:ascii="Times New Roman" w:hAnsi="Times New Roman" w:cs="Times New Roman"/>
          <w:sz w:val="24"/>
          <w:szCs w:val="28"/>
        </w:rPr>
      </w:pPr>
    </w:p>
    <w:p w:rsidR="00C80F28" w:rsidRPr="006A23D1" w:rsidRDefault="00C80F28" w:rsidP="00C80F28">
      <w:pPr>
        <w:pStyle w:val="ac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8"/>
        </w:rPr>
      </w:pPr>
    </w:p>
    <w:p w:rsidR="00C80F28" w:rsidRDefault="00C80F28" w:rsidP="00C80F28">
      <w:pPr>
        <w:pStyle w:val="ac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ОТЧЕ</w:t>
      </w:r>
      <w:r w:rsidR="006D3DE4">
        <w:rPr>
          <w:rFonts w:ascii="Times New Roman" w:hAnsi="Times New Roman" w:cs="Times New Roman"/>
          <w:b/>
          <w:bCs/>
          <w:sz w:val="28"/>
          <w:szCs w:val="28"/>
        </w:rPr>
        <w:t>ТА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C80F28" w:rsidRPr="006E273A" w:rsidRDefault="00C80F28" w:rsidP="00C80F28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C80F28" w:rsidRPr="00B042D6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«___» ________ 20__ года </w:t>
      </w:r>
    </w:p>
    <w:p w:rsidR="00C80F28" w:rsidRPr="006E273A" w:rsidRDefault="00C80F28" w:rsidP="00C80F28">
      <w:pPr>
        <w:autoSpaceDE w:val="0"/>
        <w:autoSpaceDN w:val="0"/>
        <w:adjustRightInd w:val="0"/>
        <w:outlineLvl w:val="0"/>
      </w:pPr>
    </w:p>
    <w:p w:rsidR="00C80F28" w:rsidRPr="006E273A" w:rsidRDefault="00C80F28" w:rsidP="00C80F28">
      <w:pPr>
        <w:autoSpaceDE w:val="0"/>
        <w:autoSpaceDN w:val="0"/>
        <w:adjustRightInd w:val="0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C80F28" w:rsidRPr="006E273A" w:rsidTr="008F29D9">
        <w:trPr>
          <w:trHeight w:val="526"/>
        </w:trPr>
        <w:tc>
          <w:tcPr>
            <w:tcW w:w="368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  <w:r w:rsidRPr="006E273A">
              <w:t>КОДЫ</w:t>
            </w:r>
          </w:p>
        </w:tc>
      </w:tr>
      <w:tr w:rsidR="00C80F28" w:rsidRPr="006E273A" w:rsidTr="008F29D9">
        <w:tc>
          <w:tcPr>
            <w:tcW w:w="368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  <w:jc w:val="right"/>
            </w:pPr>
            <w:r w:rsidRPr="006E273A">
              <w:t xml:space="preserve">Форма </w:t>
            </w:r>
            <w:hyperlink r:id="rId7" w:history="1">
              <w:r w:rsidRPr="006E273A"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</w:tr>
      <w:tr w:rsidR="00C80F28" w:rsidRPr="006E273A" w:rsidTr="008F29D9">
        <w:tc>
          <w:tcPr>
            <w:tcW w:w="368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  <w:jc w:val="right"/>
            </w:pPr>
            <w:r w:rsidRPr="006E273A"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</w:tr>
      <w:tr w:rsidR="00C80F28" w:rsidRPr="006E273A" w:rsidTr="008F29D9">
        <w:tc>
          <w:tcPr>
            <w:tcW w:w="368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  <w:jc w:val="right"/>
            </w:pPr>
            <w:r w:rsidRPr="006E273A"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</w:tr>
      <w:tr w:rsidR="00C80F28" w:rsidRPr="006E273A" w:rsidTr="008F29D9">
        <w:tc>
          <w:tcPr>
            <w:tcW w:w="368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  <w:r w:rsidRPr="006E273A">
              <w:t xml:space="preserve">Уполномоченный орган </w:t>
            </w:r>
            <w:hyperlink r:id="rId8" w:history="1">
              <w:r w:rsidRPr="006E273A"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  <w:jc w:val="right"/>
            </w:pPr>
            <w:r w:rsidRPr="006E273A"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</w:tr>
      <w:tr w:rsidR="00C80F28" w:rsidRPr="006E273A" w:rsidTr="008F29D9">
        <w:tc>
          <w:tcPr>
            <w:tcW w:w="368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  <w:jc w:val="center"/>
            </w:pPr>
            <w:r w:rsidRPr="006E273A"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</w:tr>
      <w:tr w:rsidR="00C80F28" w:rsidRPr="006E273A" w:rsidTr="008F29D9">
        <w:tc>
          <w:tcPr>
            <w:tcW w:w="368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  <w:r w:rsidRPr="006E273A">
              <w:t xml:space="preserve">Отрасль социальной сферы </w:t>
            </w:r>
            <w:hyperlink r:id="rId9" w:history="1">
              <w:r w:rsidRPr="006E273A"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</w:tr>
      <w:tr w:rsidR="00C80F28" w:rsidRPr="006E273A" w:rsidTr="008F29D9">
        <w:tc>
          <w:tcPr>
            <w:tcW w:w="3685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  <w:r w:rsidRPr="006E273A">
              <w:t xml:space="preserve">Периодичность </w:t>
            </w:r>
            <w:hyperlink r:id="rId10" w:history="1">
              <w:r w:rsidRPr="006E273A"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C80F28" w:rsidRPr="006E273A" w:rsidRDefault="00C80F28" w:rsidP="008F29D9">
            <w:pPr>
              <w:autoSpaceDE w:val="0"/>
              <w:autoSpaceDN w:val="0"/>
              <w:adjustRightInd w:val="0"/>
            </w:pPr>
          </w:p>
        </w:tc>
      </w:tr>
    </w:tbl>
    <w:p w:rsidR="00C80F28" w:rsidRDefault="00C80F28" w:rsidP="00C80F2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80F28" w:rsidRPr="006E273A" w:rsidRDefault="00C80F28" w:rsidP="00C80F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C80F28" w:rsidRDefault="00C80F28" w:rsidP="00C80F28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C80F28" w:rsidRDefault="00C80F28" w:rsidP="00C80F28">
      <w:pPr>
        <w:pStyle w:val="ConsPlusNormal"/>
        <w:jc w:val="center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C80F28" w:rsidRPr="006E273A" w:rsidTr="008F29D9">
        <w:trPr>
          <w:cantSplit/>
        </w:trPr>
        <w:tc>
          <w:tcPr>
            <w:tcW w:w="488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C80F28" w:rsidRPr="006E273A" w:rsidTr="008F29D9">
        <w:trPr>
          <w:cantSplit/>
        </w:trPr>
        <w:tc>
          <w:tcPr>
            <w:tcW w:w="488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C80F28" w:rsidRPr="006E273A" w:rsidRDefault="00C212B6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0F28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rPr>
          <w:cantSplit/>
        </w:trPr>
        <w:tc>
          <w:tcPr>
            <w:tcW w:w="488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:rsidR="00C80F28" w:rsidRPr="006E273A" w:rsidRDefault="00C212B6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0F28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rPr>
          <w:cantSplit/>
        </w:trPr>
        <w:tc>
          <w:tcPr>
            <w:tcW w:w="488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80F28" w:rsidRPr="006E273A" w:rsidTr="008F29D9">
        <w:trPr>
          <w:cantSplit/>
        </w:trPr>
        <w:tc>
          <w:tcPr>
            <w:tcW w:w="488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0F28" w:rsidRPr="006E273A" w:rsidRDefault="00C80F28" w:rsidP="00C80F2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C80F28" w:rsidRDefault="00C80F28" w:rsidP="00C80F28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Т</w:t>
      </w:r>
      <w:r w:rsidRPr="006E273A">
        <w:rPr>
          <w:rFonts w:ascii="Times New Roman" w:hAnsi="Times New Roman" w:cs="Times New Roman"/>
        </w:rPr>
        <w:t>аблица 2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59" w:tblpY="4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1775"/>
      </w:tblGrid>
      <w:tr w:rsidR="00C80F28" w:rsidRPr="006E273A" w:rsidTr="008F29D9">
        <w:tc>
          <w:tcPr>
            <w:tcW w:w="771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C80F28" w:rsidRPr="006E273A" w:rsidRDefault="00C212B6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0F28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C80F28" w:rsidRPr="006E273A" w:rsidRDefault="00C212B6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0F28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C80F28" w:rsidRPr="006E273A" w:rsidRDefault="00C212B6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0F28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C80F28" w:rsidRPr="006E273A" w:rsidRDefault="00C212B6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0F28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C80F28" w:rsidRPr="006E273A" w:rsidRDefault="00C212B6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C80F28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1775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C80F28" w:rsidRPr="006E273A" w:rsidTr="008F29D9">
        <w:tc>
          <w:tcPr>
            <w:tcW w:w="77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77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77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75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C80F28" w:rsidRPr="006E273A" w:rsidTr="008F29D9">
        <w:tc>
          <w:tcPr>
            <w:tcW w:w="77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0F28" w:rsidRPr="006E273A" w:rsidRDefault="00C80F28" w:rsidP="00C80F28">
      <w:pPr>
        <w:pStyle w:val="ConsPlusNormal"/>
        <w:jc w:val="both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«_</w:t>
      </w:r>
      <w:proofErr w:type="gramStart"/>
      <w:r w:rsidRPr="006E273A">
        <w:rPr>
          <w:rFonts w:ascii="Times New Roman" w:hAnsi="Times New Roman" w:cs="Times New Roman"/>
          <w:sz w:val="28"/>
          <w:szCs w:val="28"/>
        </w:rPr>
        <w:t>_ »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both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:rsidR="00C80F28" w:rsidRPr="006E273A" w:rsidRDefault="00C80F28" w:rsidP="00C80F28">
      <w:pPr>
        <w:pStyle w:val="ConsPlusNormal"/>
        <w:jc w:val="both"/>
        <w:rPr>
          <w:rFonts w:ascii="Times New Roman" w:hAnsi="Times New Roman" w:cs="Times New Roman"/>
        </w:rPr>
      </w:pPr>
    </w:p>
    <w:p w:rsidR="00C80F28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D4010E">
        <w:rPr>
          <w:rFonts w:ascii="Times New Roman" w:hAnsi="Times New Roman" w:cs="Times New Roman"/>
          <w:sz w:val="28"/>
        </w:rPr>
        <w:t>Таблица 3</w:t>
      </w:r>
    </w:p>
    <w:p w:rsidR="00C80F28" w:rsidRPr="00D4010E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84"/>
        <w:gridCol w:w="355"/>
      </w:tblGrid>
      <w:tr w:rsidR="00C80F28" w:rsidRPr="006E273A" w:rsidTr="008F29D9">
        <w:trPr>
          <w:gridAfter w:val="1"/>
          <w:wAfter w:w="355" w:type="dxa"/>
        </w:trPr>
        <w:tc>
          <w:tcPr>
            <w:tcW w:w="2529" w:type="dxa"/>
            <w:gridSpan w:val="4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C80F28" w:rsidRPr="006E273A" w:rsidRDefault="00C212B6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C80F28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84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C80F28" w:rsidRPr="006E273A" w:rsidRDefault="00C212B6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C80F28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C80F28" w:rsidRPr="006E273A" w:rsidRDefault="00C80F28" w:rsidP="008F29D9">
            <w:pPr>
              <w:rPr>
                <w:sz w:val="16"/>
                <w:szCs w:val="16"/>
              </w:rPr>
            </w:pPr>
          </w:p>
          <w:p w:rsidR="00C80F28" w:rsidRPr="006E273A" w:rsidRDefault="00C80F28" w:rsidP="008F29D9">
            <w:pPr>
              <w:rPr>
                <w:sz w:val="16"/>
                <w:szCs w:val="16"/>
              </w:rPr>
            </w:pPr>
          </w:p>
        </w:tc>
      </w:tr>
      <w:tr w:rsidR="00C80F28" w:rsidRPr="006E273A" w:rsidTr="008F29D9">
        <w:trPr>
          <w:gridAfter w:val="1"/>
          <w:wAfter w:w="355" w:type="dxa"/>
          <w:trHeight w:val="243"/>
        </w:trPr>
        <w:tc>
          <w:tcPr>
            <w:tcW w:w="544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C80F28" w:rsidRPr="006E273A" w:rsidRDefault="00C80F28" w:rsidP="008F29D9">
            <w:pPr>
              <w:rPr>
                <w:sz w:val="16"/>
                <w:szCs w:val="16"/>
              </w:rPr>
            </w:pPr>
          </w:p>
          <w:p w:rsidR="00C80F28" w:rsidRPr="006E273A" w:rsidRDefault="00C80F28" w:rsidP="008F29D9">
            <w:pPr>
              <w:rPr>
                <w:sz w:val="16"/>
                <w:szCs w:val="16"/>
              </w:rPr>
            </w:pPr>
          </w:p>
          <w:p w:rsidR="00C80F28" w:rsidRPr="006E273A" w:rsidRDefault="00C80F28" w:rsidP="008F29D9">
            <w:pPr>
              <w:rPr>
                <w:sz w:val="16"/>
                <w:szCs w:val="16"/>
              </w:rPr>
            </w:pPr>
          </w:p>
          <w:p w:rsidR="00C80F28" w:rsidRPr="006E273A" w:rsidRDefault="00C80F28" w:rsidP="008F29D9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rPr>
          <w:gridAfter w:val="1"/>
          <w:wAfter w:w="355" w:type="dxa"/>
        </w:trPr>
        <w:tc>
          <w:tcPr>
            <w:tcW w:w="544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rPr>
          <w:gridAfter w:val="1"/>
          <w:wAfter w:w="355" w:type="dxa"/>
          <w:trHeight w:val="157"/>
        </w:trPr>
        <w:tc>
          <w:tcPr>
            <w:tcW w:w="544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955"/>
            <w:bookmarkEnd w:id="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956"/>
            <w:bookmarkEnd w:id="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957"/>
            <w:bookmarkEnd w:id="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61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64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84" w:type="dxa"/>
          </w:tcPr>
          <w:p w:rsidR="00C80F28" w:rsidRPr="006E273A" w:rsidRDefault="00C80F28" w:rsidP="008F29D9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bookmarkStart w:id="5" w:name="P965"/>
        <w:bookmarkEnd w:id="5"/>
      </w:tr>
      <w:tr w:rsidR="00C80F28" w:rsidRPr="006E273A" w:rsidTr="008F29D9">
        <w:trPr>
          <w:gridAfter w:val="1"/>
          <w:wAfter w:w="355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 w:val="restart"/>
            <w:tcBorders>
              <w:top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 w:val="restart"/>
            <w:tcBorders>
              <w:top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C80F28" w:rsidRPr="006E273A" w:rsidRDefault="00C80F28" w:rsidP="008F29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C80F28" w:rsidRPr="006E273A" w:rsidRDefault="00C80F28" w:rsidP="008F29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C80F28" w:rsidRPr="006E273A" w:rsidRDefault="00C80F28" w:rsidP="008F29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C80F28" w:rsidRPr="006E273A" w:rsidRDefault="00C80F28" w:rsidP="008F29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C80F28" w:rsidRPr="006E273A" w:rsidRDefault="00C80F28" w:rsidP="008F29D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F28" w:rsidRPr="006E273A" w:rsidTr="008F29D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0F28" w:rsidRPr="006E273A" w:rsidRDefault="00C80F28" w:rsidP="00C80F28">
      <w:pPr>
        <w:pStyle w:val="ConsPlusNormal"/>
        <w:rPr>
          <w:rFonts w:ascii="Times New Roman" w:hAnsi="Times New Roman" w:cs="Times New Roman"/>
        </w:rPr>
        <w:sectPr w:rsidR="00C80F28" w:rsidRPr="006E273A" w:rsidSect="001F5F3A">
          <w:headerReference w:type="default" r:id="rId16"/>
          <w:footerReference w:type="default" r:id="rId17"/>
          <w:headerReference w:type="first" r:id="rId18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:rsidR="00C80F28" w:rsidRPr="006E273A" w:rsidRDefault="00C80F28" w:rsidP="00C80F28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6" w:name="P1224"/>
      <w:bookmarkEnd w:id="6"/>
    </w:p>
    <w:p w:rsidR="00C80F28" w:rsidRPr="006E273A" w:rsidRDefault="00C80F28" w:rsidP="00C80F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Pr="006E273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>________ 20__ года</w:t>
      </w:r>
    </w:p>
    <w:p w:rsidR="00C80F28" w:rsidRPr="006E273A" w:rsidRDefault="00C80F28" w:rsidP="00C80F28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C80F28" w:rsidRPr="006E273A" w:rsidRDefault="00C80F28" w:rsidP="00C80F28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:rsidR="00C80F28" w:rsidRPr="006E273A" w:rsidRDefault="00C80F28" w:rsidP="00C80F28">
      <w:pPr>
        <w:pStyle w:val="ConsPlusNormal"/>
        <w:jc w:val="right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C80F28" w:rsidRPr="006E273A" w:rsidTr="008F29D9">
        <w:tc>
          <w:tcPr>
            <w:tcW w:w="2260" w:type="dxa"/>
            <w:gridSpan w:val="4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C80F28" w:rsidRPr="006E273A" w:rsidTr="008F29D9">
        <w:tc>
          <w:tcPr>
            <w:tcW w:w="489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1280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1285"/>
            <w:bookmarkEnd w:id="8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8"/>
            <w:bookmarkEnd w:id="9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9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C80F28" w:rsidRPr="006E273A" w:rsidTr="008F29D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F28" w:rsidRPr="006E273A" w:rsidRDefault="00C80F28" w:rsidP="008F29D9">
            <w:pPr>
              <w:rPr>
                <w:sz w:val="16"/>
                <w:szCs w:val="16"/>
              </w:rPr>
            </w:pPr>
            <w:r w:rsidRPr="006E273A"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F28" w:rsidRPr="006E273A" w:rsidTr="008F29D9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28" w:rsidRPr="006E273A" w:rsidRDefault="00C80F28" w:rsidP="008F29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0F28" w:rsidRPr="006E273A" w:rsidRDefault="00C80F28" w:rsidP="00C80F28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C80F28" w:rsidRPr="006E273A" w:rsidRDefault="00C80F28" w:rsidP="00C80F28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C80F28" w:rsidRPr="006E273A" w:rsidRDefault="00C80F28" w:rsidP="00C80F28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</w:t>
      </w:r>
      <w:proofErr w:type="gramStart"/>
      <w:r w:rsidRPr="006E273A">
        <w:rPr>
          <w:rFonts w:ascii="Times New Roman" w:hAnsi="Times New Roman" w:cs="Times New Roman"/>
          <w:sz w:val="16"/>
        </w:rPr>
        <w:t xml:space="preserve">должность)   </w:t>
      </w:r>
      <w:proofErr w:type="gramEnd"/>
      <w:r w:rsidRPr="006E273A">
        <w:rPr>
          <w:rFonts w:ascii="Times New Roman" w:hAnsi="Times New Roman" w:cs="Times New Roman"/>
          <w:sz w:val="16"/>
        </w:rPr>
        <w:t xml:space="preserve">   (подпись)       (расшифровка подписи)</w:t>
      </w:r>
    </w:p>
    <w:p w:rsidR="00C80F28" w:rsidRPr="006E273A" w:rsidRDefault="00C80F28" w:rsidP="00C80F28">
      <w:pPr>
        <w:pStyle w:val="ConsPlusNonformat"/>
        <w:jc w:val="both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:rsidR="00C80F28" w:rsidRPr="006E273A" w:rsidRDefault="00C80F28" w:rsidP="00C80F28">
      <w:pPr>
        <w:pStyle w:val="ConsPlusNormal"/>
        <w:jc w:val="both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:rsidR="00C80F28" w:rsidRPr="006E273A" w:rsidRDefault="00C80F28" w:rsidP="00C80F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80F28" w:rsidRPr="006E273A" w:rsidRDefault="00C80F28" w:rsidP="00C80F28">
      <w:pPr>
        <w:pStyle w:val="ConsPlusNormal"/>
        <w:rPr>
          <w:rFonts w:ascii="Times New Roman" w:hAnsi="Times New Roman" w:cs="Times New Roman"/>
        </w:rPr>
        <w:sectPr w:rsidR="00C80F28" w:rsidRPr="006E273A" w:rsidSect="001F5F3A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11" w:name="P1640"/>
      <w:bookmarkEnd w:id="11"/>
      <w:r w:rsidRPr="002B5AD7">
        <w:rPr>
          <w:rFonts w:ascii="Times New Roman" w:hAnsi="Times New Roman" w:cs="Times New Roman"/>
          <w:sz w:val="24"/>
          <w:szCs w:val="27"/>
        </w:rPr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городского округа Щёлково,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12" w:name="P1641"/>
      <w:bookmarkEnd w:id="12"/>
      <w:r w:rsidRPr="002B5AD7">
        <w:rPr>
          <w:rFonts w:ascii="Times New Roman" w:hAnsi="Times New Roman" w:cs="Times New Roman"/>
          <w:sz w:val="24"/>
          <w:szCs w:val="27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городского округа Щёлково.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13" w:name="P1642"/>
      <w:bookmarkEnd w:id="13"/>
      <w:r w:rsidRPr="002B5AD7">
        <w:rPr>
          <w:rFonts w:ascii="Times New Roman" w:hAnsi="Times New Roman" w:cs="Times New Roman"/>
          <w:sz w:val="24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14" w:name="P1643"/>
      <w:bookmarkEnd w:id="14"/>
      <w:r w:rsidRPr="002B5AD7">
        <w:rPr>
          <w:rFonts w:ascii="Times New Roman" w:hAnsi="Times New Roman" w:cs="Times New Roman"/>
          <w:sz w:val="24"/>
          <w:szCs w:val="27"/>
        </w:rPr>
        <w:t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социальном заказе на оказание муниципальных (муниципальных) услуг в социальной сфере».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15" w:name="P1644"/>
      <w:bookmarkEnd w:id="15"/>
      <w:r w:rsidRPr="002B5AD7">
        <w:rPr>
          <w:rFonts w:ascii="Times New Roman" w:hAnsi="Times New Roman" w:cs="Times New Roman"/>
          <w:sz w:val="24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16" w:name="P1645"/>
      <w:bookmarkEnd w:id="16"/>
      <w:r w:rsidRPr="002B5AD7">
        <w:rPr>
          <w:rFonts w:ascii="Times New Roman" w:hAnsi="Times New Roman" w:cs="Times New Roman"/>
          <w:sz w:val="24"/>
          <w:szCs w:val="27"/>
        </w:rPr>
        <w:t xml:space="preserve">&lt;6&gt; Указывается на основании информации, включенной в </w:t>
      </w:r>
      <w:hyperlink w:anchor="P903">
        <w:r w:rsidRPr="002B5AD7">
          <w:rPr>
            <w:rFonts w:ascii="Times New Roman" w:hAnsi="Times New Roman" w:cs="Times New Roman"/>
            <w:sz w:val="24"/>
            <w:szCs w:val="27"/>
          </w:rPr>
          <w:t>раздел III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 в соответствии с общими </w:t>
      </w:r>
      <w:hyperlink r:id="rId22">
        <w:r w:rsidRPr="002B5AD7">
          <w:rPr>
            <w:rFonts w:ascii="Times New Roman" w:hAnsi="Times New Roman" w:cs="Times New Roman"/>
            <w:sz w:val="24"/>
            <w:szCs w:val="27"/>
          </w:rPr>
          <w:t>требованиями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17" w:name="P1646"/>
      <w:bookmarkEnd w:id="17"/>
      <w:r w:rsidRPr="002B5AD7">
        <w:rPr>
          <w:rFonts w:ascii="Times New Roman" w:hAnsi="Times New Roman" w:cs="Times New Roman"/>
          <w:sz w:val="24"/>
          <w:szCs w:val="27"/>
        </w:rPr>
        <w:t>&lt;7&gt; Рассчитывается как сумма показателей граф 8, 9, 10 и 11.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r w:rsidRPr="002B5AD7">
        <w:rPr>
          <w:rFonts w:ascii="Times New Roman" w:hAnsi="Times New Roman" w:cs="Times New Roman"/>
          <w:sz w:val="24"/>
          <w:szCs w:val="27"/>
        </w:rPr>
        <w:t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18" w:name="P1647"/>
      <w:bookmarkEnd w:id="18"/>
      <w:r w:rsidRPr="002B5AD7">
        <w:rPr>
          <w:rFonts w:ascii="Times New Roman" w:hAnsi="Times New Roman" w:cs="Times New Roman"/>
          <w:sz w:val="24"/>
          <w:szCs w:val="27"/>
        </w:rPr>
        <w:t>&lt;9&gt; Рассчитывается как сумма показателей граф 14, 15, 16 и 17.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r w:rsidRPr="002B5AD7">
        <w:rPr>
          <w:rFonts w:ascii="Times New Roman" w:hAnsi="Times New Roman" w:cs="Times New Roman"/>
          <w:sz w:val="24"/>
          <w:szCs w:val="27"/>
        </w:rPr>
        <w:t xml:space="preserve">&lt;10&gt; </w:t>
      </w:r>
      <w:bookmarkStart w:id="19" w:name="P1650"/>
      <w:bookmarkEnd w:id="19"/>
      <w:r w:rsidRPr="002B5AD7">
        <w:rPr>
          <w:rFonts w:ascii="Times New Roman" w:hAnsi="Times New Roman" w:cs="Times New Roman"/>
          <w:sz w:val="24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2B5AD7">
          <w:rPr>
            <w:rFonts w:ascii="Times New Roman" w:hAnsi="Times New Roman" w:cs="Times New Roman"/>
            <w:sz w:val="24"/>
            <w:szCs w:val="27"/>
          </w:rPr>
          <w:t>раздел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 </w:t>
      </w:r>
      <w:r>
        <w:rPr>
          <w:rFonts w:ascii="Times New Roman" w:hAnsi="Times New Roman" w:cs="Times New Roman"/>
          <w:sz w:val="24"/>
          <w:szCs w:val="27"/>
        </w:rPr>
        <w:t xml:space="preserve"> </w:t>
      </w:r>
      <w:r w:rsidRPr="002B5AD7">
        <w:rPr>
          <w:rFonts w:ascii="Times New Roman" w:hAnsi="Times New Roman" w:cs="Times New Roman"/>
          <w:sz w:val="24"/>
          <w:szCs w:val="27"/>
        </w:rPr>
        <w:t xml:space="preserve">в соответствии с общими </w:t>
      </w:r>
      <w:hyperlink r:id="rId23">
        <w:r w:rsidRPr="002B5AD7">
          <w:rPr>
            <w:rFonts w:ascii="Times New Roman" w:hAnsi="Times New Roman" w:cs="Times New Roman"/>
            <w:sz w:val="24"/>
            <w:szCs w:val="27"/>
          </w:rPr>
          <w:t>требованиями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20" w:name="P1653"/>
      <w:bookmarkEnd w:id="20"/>
      <w:r w:rsidRPr="002B5AD7">
        <w:rPr>
          <w:rFonts w:ascii="Times New Roman" w:hAnsi="Times New Roman" w:cs="Times New Roman"/>
          <w:sz w:val="24"/>
          <w:szCs w:val="27"/>
        </w:rPr>
        <w:t>&lt;11&gt; Указывается разница граф 13 и 7.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r w:rsidRPr="002B5AD7">
        <w:rPr>
          <w:rFonts w:ascii="Times New Roman" w:hAnsi="Times New Roman" w:cs="Times New Roman"/>
          <w:sz w:val="24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2B5AD7">
          <w:rPr>
            <w:rFonts w:ascii="Times New Roman" w:hAnsi="Times New Roman" w:cs="Times New Roman"/>
            <w:sz w:val="24"/>
            <w:szCs w:val="27"/>
          </w:rPr>
          <w:t>разделе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r w:rsidRPr="002B5AD7">
        <w:rPr>
          <w:rFonts w:ascii="Times New Roman" w:hAnsi="Times New Roman" w:cs="Times New Roman"/>
          <w:sz w:val="24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2B5AD7">
          <w:rPr>
            <w:rFonts w:ascii="Times New Roman" w:hAnsi="Times New Roman" w:cs="Times New Roman"/>
            <w:sz w:val="24"/>
            <w:szCs w:val="27"/>
          </w:rPr>
          <w:t>разделе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2B5AD7">
          <w:rPr>
            <w:rFonts w:ascii="Times New Roman" w:hAnsi="Times New Roman" w:cs="Times New Roman"/>
            <w:sz w:val="24"/>
            <w:szCs w:val="27"/>
          </w:rPr>
          <w:t>разделе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r w:rsidRPr="002B5AD7">
        <w:rPr>
          <w:rFonts w:ascii="Times New Roman" w:hAnsi="Times New Roman" w:cs="Times New Roman"/>
          <w:sz w:val="24"/>
          <w:szCs w:val="27"/>
        </w:rPr>
        <w:t xml:space="preserve"> &lt;14&gt; Рассчитывается как разница граф 11 и 12.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21" w:name="P1654"/>
      <w:bookmarkEnd w:id="21"/>
      <w:r w:rsidRPr="002B5AD7">
        <w:rPr>
          <w:rFonts w:ascii="Times New Roman" w:hAnsi="Times New Roman" w:cs="Times New Roman"/>
          <w:sz w:val="24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2B5AD7">
          <w:rPr>
            <w:rFonts w:ascii="Times New Roman" w:hAnsi="Times New Roman" w:cs="Times New Roman"/>
            <w:sz w:val="24"/>
            <w:szCs w:val="27"/>
          </w:rPr>
          <w:t>разделе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r w:rsidRPr="002B5AD7">
        <w:rPr>
          <w:rFonts w:ascii="Times New Roman" w:hAnsi="Times New Roman" w:cs="Times New Roman"/>
          <w:sz w:val="24"/>
          <w:szCs w:val="27"/>
        </w:rPr>
        <w:t xml:space="preserve"> </w:t>
      </w:r>
      <w:bookmarkStart w:id="22" w:name="P1655"/>
      <w:bookmarkEnd w:id="22"/>
      <w:r w:rsidRPr="002B5AD7">
        <w:rPr>
          <w:rFonts w:ascii="Times New Roman" w:hAnsi="Times New Roman" w:cs="Times New Roman"/>
          <w:sz w:val="24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2B5AD7">
          <w:rPr>
            <w:rFonts w:ascii="Times New Roman" w:hAnsi="Times New Roman" w:cs="Times New Roman"/>
            <w:sz w:val="24"/>
            <w:szCs w:val="27"/>
          </w:rPr>
          <w:t>разделе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2B5AD7">
          <w:rPr>
            <w:rFonts w:ascii="Times New Roman" w:hAnsi="Times New Roman" w:cs="Times New Roman"/>
            <w:sz w:val="24"/>
            <w:szCs w:val="27"/>
          </w:rPr>
          <w:t>разделе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r w:rsidRPr="002B5AD7">
        <w:rPr>
          <w:rFonts w:ascii="Times New Roman" w:hAnsi="Times New Roman" w:cs="Times New Roman"/>
          <w:sz w:val="24"/>
          <w:szCs w:val="27"/>
        </w:rPr>
        <w:t xml:space="preserve"> </w:t>
      </w:r>
      <w:bookmarkStart w:id="23" w:name="P1656"/>
      <w:bookmarkEnd w:id="23"/>
      <w:r w:rsidRPr="002B5AD7">
        <w:rPr>
          <w:rFonts w:ascii="Times New Roman" w:hAnsi="Times New Roman" w:cs="Times New Roman"/>
          <w:sz w:val="24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24" w:name="P1657"/>
      <w:bookmarkEnd w:id="24"/>
      <w:r w:rsidRPr="002B5AD7">
        <w:rPr>
          <w:rFonts w:ascii="Times New Roman" w:hAnsi="Times New Roman" w:cs="Times New Roman"/>
          <w:sz w:val="24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25" w:name="P1658"/>
      <w:bookmarkEnd w:id="25"/>
      <w:r w:rsidRPr="002B5AD7">
        <w:rPr>
          <w:rFonts w:ascii="Times New Roman" w:hAnsi="Times New Roman" w:cs="Times New Roman"/>
          <w:sz w:val="24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4">
        <w:r w:rsidRPr="002B5AD7">
          <w:rPr>
            <w:rFonts w:ascii="Times New Roman" w:hAnsi="Times New Roman" w:cs="Times New Roman"/>
            <w:sz w:val="24"/>
            <w:szCs w:val="27"/>
          </w:rPr>
          <w:t>частью 6 статьи 9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26" w:name="P1659"/>
      <w:bookmarkEnd w:id="26"/>
      <w:r w:rsidRPr="002B5AD7">
        <w:rPr>
          <w:rFonts w:ascii="Times New Roman" w:hAnsi="Times New Roman" w:cs="Times New Roman"/>
          <w:sz w:val="24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27" w:name="P1660"/>
      <w:bookmarkEnd w:id="27"/>
      <w:r w:rsidRPr="002B5AD7">
        <w:rPr>
          <w:rFonts w:ascii="Times New Roman" w:hAnsi="Times New Roman" w:cs="Times New Roman"/>
          <w:sz w:val="24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28" w:name="P1661"/>
      <w:bookmarkEnd w:id="28"/>
      <w:r w:rsidRPr="002B5AD7">
        <w:rPr>
          <w:rFonts w:ascii="Times New Roman" w:hAnsi="Times New Roman" w:cs="Times New Roman"/>
          <w:sz w:val="24"/>
          <w:szCs w:val="27"/>
        </w:rPr>
        <w:t xml:space="preserve">&lt;22&gt; </w:t>
      </w:r>
      <w:bookmarkStart w:id="29" w:name="P1662"/>
      <w:bookmarkEnd w:id="29"/>
      <w:r w:rsidRPr="002B5AD7">
        <w:rPr>
          <w:rFonts w:ascii="Times New Roman" w:hAnsi="Times New Roman" w:cs="Times New Roman"/>
          <w:sz w:val="24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r w:rsidRPr="002B5AD7">
        <w:rPr>
          <w:rFonts w:ascii="Times New Roman" w:hAnsi="Times New Roman" w:cs="Times New Roman"/>
          <w:sz w:val="24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30" w:name="P1663"/>
      <w:bookmarkEnd w:id="30"/>
      <w:r w:rsidRPr="002B5AD7">
        <w:rPr>
          <w:rFonts w:ascii="Times New Roman" w:hAnsi="Times New Roman" w:cs="Times New Roman"/>
          <w:sz w:val="24"/>
          <w:szCs w:val="27"/>
        </w:rPr>
        <w:t xml:space="preserve">&lt;24&gt; Указывается как разница </w:t>
      </w:r>
      <w:hyperlink w:anchor="P1280">
        <w:r w:rsidRPr="002B5AD7">
          <w:rPr>
            <w:rFonts w:ascii="Times New Roman" w:hAnsi="Times New Roman" w:cs="Times New Roman"/>
            <w:sz w:val="24"/>
            <w:szCs w:val="27"/>
          </w:rPr>
          <w:t>графы 15 раздела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и </w:t>
      </w:r>
      <w:hyperlink w:anchor="P956">
        <w:r w:rsidRPr="002B5AD7">
          <w:rPr>
            <w:rFonts w:ascii="Times New Roman" w:hAnsi="Times New Roman" w:cs="Times New Roman"/>
            <w:sz w:val="24"/>
            <w:szCs w:val="27"/>
          </w:rPr>
          <w:t>графы 15 раздела III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31" w:name="P1664"/>
      <w:bookmarkEnd w:id="31"/>
      <w:r w:rsidRPr="002B5AD7">
        <w:rPr>
          <w:rFonts w:ascii="Times New Roman" w:hAnsi="Times New Roman" w:cs="Times New Roman"/>
          <w:sz w:val="24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32" w:name="P1665"/>
      <w:bookmarkEnd w:id="32"/>
      <w:r w:rsidRPr="002B5AD7">
        <w:rPr>
          <w:rFonts w:ascii="Times New Roman" w:hAnsi="Times New Roman" w:cs="Times New Roman"/>
          <w:sz w:val="24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>
        <w:r w:rsidRPr="002B5AD7">
          <w:rPr>
            <w:rFonts w:ascii="Times New Roman" w:hAnsi="Times New Roman" w:cs="Times New Roman"/>
            <w:sz w:val="24"/>
            <w:szCs w:val="27"/>
          </w:rPr>
          <w:t xml:space="preserve">граф 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20 – 23 раздела </w:t>
      </w:r>
      <w:r w:rsidRPr="002B5AD7">
        <w:rPr>
          <w:rFonts w:ascii="Times New Roman" w:hAnsi="Times New Roman" w:cs="Times New Roman"/>
          <w:sz w:val="24"/>
          <w:szCs w:val="27"/>
          <w:lang w:val="en-US"/>
        </w:rPr>
        <w:t>IV</w:t>
      </w:r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</w:t>
      </w:r>
      <w:r>
        <w:rPr>
          <w:rFonts w:ascii="Times New Roman" w:hAnsi="Times New Roman" w:cs="Times New Roman"/>
          <w:sz w:val="24"/>
          <w:szCs w:val="27"/>
        </w:rPr>
        <w:t xml:space="preserve"> </w:t>
      </w:r>
      <w:r w:rsidRPr="002B5AD7">
        <w:rPr>
          <w:rFonts w:ascii="Times New Roman" w:hAnsi="Times New Roman" w:cs="Times New Roman"/>
          <w:sz w:val="24"/>
          <w:szCs w:val="27"/>
        </w:rPr>
        <w:t xml:space="preserve">со способом определения исполнителя услуг в одну из </w:t>
      </w:r>
      <w:hyperlink w:anchor="P961">
        <w:r w:rsidRPr="002B5AD7">
          <w:rPr>
            <w:rFonts w:ascii="Times New Roman" w:hAnsi="Times New Roman" w:cs="Times New Roman"/>
            <w:sz w:val="24"/>
            <w:szCs w:val="27"/>
          </w:rPr>
          <w:t xml:space="preserve">граф 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20 – </w:t>
      </w:r>
      <w:proofErr w:type="gramStart"/>
      <w:r w:rsidRPr="002B5AD7">
        <w:rPr>
          <w:rFonts w:ascii="Times New Roman" w:hAnsi="Times New Roman" w:cs="Times New Roman"/>
          <w:sz w:val="24"/>
          <w:szCs w:val="27"/>
        </w:rPr>
        <w:t>23  раздела</w:t>
      </w:r>
      <w:proofErr w:type="gramEnd"/>
      <w:r w:rsidRPr="002B5AD7">
        <w:rPr>
          <w:rFonts w:ascii="Times New Roman" w:hAnsi="Times New Roman" w:cs="Times New Roman"/>
          <w:sz w:val="24"/>
          <w:szCs w:val="27"/>
        </w:rPr>
        <w:t xml:space="preserve"> </w:t>
      </w:r>
      <w:r w:rsidRPr="002B5AD7">
        <w:rPr>
          <w:rFonts w:ascii="Times New Roman" w:hAnsi="Times New Roman" w:cs="Times New Roman"/>
          <w:sz w:val="24"/>
          <w:szCs w:val="27"/>
          <w:lang w:val="en-US"/>
        </w:rPr>
        <w:t>III</w:t>
      </w:r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33" w:name="P1666"/>
      <w:bookmarkEnd w:id="33"/>
      <w:r w:rsidRPr="002B5AD7">
        <w:rPr>
          <w:rFonts w:ascii="Times New Roman" w:hAnsi="Times New Roman" w:cs="Times New Roman"/>
          <w:sz w:val="24"/>
          <w:szCs w:val="27"/>
        </w:rPr>
        <w:t xml:space="preserve">&lt;27&gt; Рассчитывается как разница </w:t>
      </w:r>
      <w:hyperlink w:anchor="P956">
        <w:r w:rsidRPr="002B5AD7">
          <w:rPr>
            <w:rFonts w:ascii="Times New Roman" w:hAnsi="Times New Roman" w:cs="Times New Roman"/>
            <w:sz w:val="24"/>
            <w:szCs w:val="27"/>
          </w:rPr>
          <w:t>графы 14 раздела III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, </w:t>
      </w:r>
      <w:hyperlink w:anchor="P1280">
        <w:r w:rsidRPr="002B5AD7">
          <w:rPr>
            <w:rFonts w:ascii="Times New Roman" w:hAnsi="Times New Roman" w:cs="Times New Roman"/>
            <w:sz w:val="24"/>
            <w:szCs w:val="27"/>
          </w:rPr>
          <w:t>графы 15 раздела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и </w:t>
      </w:r>
      <w:hyperlink w:anchor="P957">
        <w:r w:rsidRPr="002B5AD7">
          <w:rPr>
            <w:rFonts w:ascii="Times New Roman" w:hAnsi="Times New Roman" w:cs="Times New Roman"/>
            <w:sz w:val="24"/>
            <w:szCs w:val="27"/>
          </w:rPr>
          <w:t>графы 15 раздела III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</w:t>
      </w:r>
      <w:r>
        <w:rPr>
          <w:rFonts w:ascii="Times New Roman" w:hAnsi="Times New Roman" w:cs="Times New Roman"/>
          <w:sz w:val="24"/>
          <w:szCs w:val="27"/>
        </w:rPr>
        <w:t xml:space="preserve"> </w:t>
      </w:r>
      <w:r w:rsidRPr="002B5AD7">
        <w:rPr>
          <w:rFonts w:ascii="Times New Roman" w:hAnsi="Times New Roman" w:cs="Times New Roman"/>
          <w:sz w:val="24"/>
          <w:szCs w:val="27"/>
        </w:rPr>
        <w:t xml:space="preserve">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956">
        <w:r w:rsidRPr="002B5AD7">
          <w:rPr>
            <w:rFonts w:ascii="Times New Roman" w:hAnsi="Times New Roman" w:cs="Times New Roman"/>
            <w:sz w:val="24"/>
            <w:szCs w:val="27"/>
          </w:rPr>
          <w:t>графы 15 раздела III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 </w:t>
      </w:r>
      <w:proofErr w:type="spellStart"/>
      <w:r w:rsidRPr="002B5AD7">
        <w:rPr>
          <w:rFonts w:ascii="Times New Roman" w:hAnsi="Times New Roman" w:cs="Times New Roman"/>
          <w:sz w:val="24"/>
          <w:szCs w:val="27"/>
        </w:rPr>
        <w:t>перерассчитывается</w:t>
      </w:r>
      <w:proofErr w:type="spellEnd"/>
      <w:r w:rsidRPr="002B5AD7">
        <w:rPr>
          <w:rFonts w:ascii="Times New Roman" w:hAnsi="Times New Roman" w:cs="Times New Roman"/>
          <w:sz w:val="24"/>
          <w:szCs w:val="27"/>
        </w:rPr>
        <w:t xml:space="preserve"> в абсолютную величину путем умножения значения </w:t>
      </w:r>
      <w:hyperlink w:anchor="P955">
        <w:r w:rsidRPr="002B5AD7">
          <w:rPr>
            <w:rFonts w:ascii="Times New Roman" w:hAnsi="Times New Roman" w:cs="Times New Roman"/>
            <w:sz w:val="24"/>
            <w:szCs w:val="27"/>
          </w:rPr>
          <w:t>графы 14 раздела III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 на </w:t>
      </w:r>
      <w:hyperlink w:anchor="P956">
        <w:r w:rsidRPr="002B5AD7">
          <w:rPr>
            <w:rFonts w:ascii="Times New Roman" w:hAnsi="Times New Roman" w:cs="Times New Roman"/>
            <w:sz w:val="24"/>
            <w:szCs w:val="27"/>
          </w:rPr>
          <w:t>графу 15 раздела III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документа).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7"/>
        </w:rPr>
      </w:pPr>
      <w:bookmarkStart w:id="34" w:name="P1667"/>
      <w:bookmarkEnd w:id="34"/>
      <w:r w:rsidRPr="002B5AD7">
        <w:rPr>
          <w:rFonts w:ascii="Times New Roman" w:hAnsi="Times New Roman" w:cs="Times New Roman"/>
          <w:sz w:val="24"/>
          <w:szCs w:val="27"/>
        </w:rPr>
        <w:t xml:space="preserve">&lt;28&gt; Рассчитывается как разница </w:t>
      </w:r>
      <w:hyperlink w:anchor="P1289">
        <w:r w:rsidRPr="002B5AD7">
          <w:rPr>
            <w:rFonts w:ascii="Times New Roman" w:hAnsi="Times New Roman" w:cs="Times New Roman"/>
            <w:sz w:val="24"/>
            <w:szCs w:val="27"/>
          </w:rPr>
          <w:t>графы 24 раздела IV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и </w:t>
      </w:r>
      <w:hyperlink w:anchor="P965">
        <w:r w:rsidRPr="002B5AD7">
          <w:rPr>
            <w:rFonts w:ascii="Times New Roman" w:hAnsi="Times New Roman" w:cs="Times New Roman"/>
            <w:sz w:val="24"/>
            <w:szCs w:val="27"/>
          </w:rPr>
          <w:t>графы 24 раздела III</w:t>
        </w:r>
      </w:hyperlink>
      <w:r w:rsidRPr="002B5AD7">
        <w:rPr>
          <w:rFonts w:ascii="Times New Roman" w:hAnsi="Times New Roman" w:cs="Times New Roman"/>
          <w:sz w:val="24"/>
          <w:szCs w:val="27"/>
        </w:rPr>
        <w:t xml:space="preserve"> настоящего документа.</w:t>
      </w:r>
    </w:p>
    <w:p w:rsidR="00C80F28" w:rsidRPr="002B5AD7" w:rsidRDefault="00C80F28" w:rsidP="00C80F28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35" w:name="P1668"/>
      <w:bookmarkEnd w:id="35"/>
      <w:r w:rsidRPr="002B5AD7">
        <w:rPr>
          <w:rFonts w:ascii="Times New Roman" w:hAnsi="Times New Roman" w:cs="Times New Roman"/>
          <w:sz w:val="24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C80F28" w:rsidRDefault="00C80F28" w:rsidP="00C80F28"/>
    <w:p w:rsidR="00C80F28" w:rsidRDefault="00C80F28" w:rsidP="00C80F28">
      <w:pPr>
        <w:sectPr w:rsidR="00C80F28" w:rsidSect="001F5F3A">
          <w:footerReference w:type="first" r:id="rId25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:rsidR="00C80F28" w:rsidRPr="006A23D1" w:rsidRDefault="00690B85" w:rsidP="00C80F2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773"/>
        <w:outlineLvl w:val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Утверждены</w:t>
      </w:r>
    </w:p>
    <w:p w:rsidR="00C80F28" w:rsidRPr="00C53AD1" w:rsidRDefault="00690B85" w:rsidP="00C80F28">
      <w:pPr>
        <w:widowControl w:val="0"/>
        <w:autoSpaceDE w:val="0"/>
        <w:autoSpaceDN w:val="0"/>
        <w:adjustRightInd w:val="0"/>
        <w:ind w:left="10773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постановлением</w:t>
      </w:r>
      <w:r w:rsidR="00C80F28" w:rsidRPr="00C53AD1">
        <w:rPr>
          <w:color w:val="000000"/>
          <w:sz w:val="24"/>
          <w:szCs w:val="28"/>
        </w:rPr>
        <w:t xml:space="preserve"> Администрации городского округа Щёлково</w:t>
      </w:r>
    </w:p>
    <w:p w:rsidR="00C80F28" w:rsidRPr="00DB28D8" w:rsidRDefault="00C80F28" w:rsidP="00C80F28">
      <w:pPr>
        <w:autoSpaceDE w:val="0"/>
        <w:autoSpaceDN w:val="0"/>
        <w:adjustRightInd w:val="0"/>
        <w:ind w:left="10353" w:firstLine="420"/>
        <w:rPr>
          <w:color w:val="000000"/>
          <w:sz w:val="24"/>
          <w:szCs w:val="28"/>
        </w:rPr>
      </w:pPr>
      <w:r w:rsidRPr="00C53AD1">
        <w:rPr>
          <w:color w:val="000000"/>
          <w:sz w:val="24"/>
          <w:szCs w:val="28"/>
        </w:rPr>
        <w:t>от _________________№__________</w:t>
      </w:r>
    </w:p>
    <w:p w:rsidR="00C80F28" w:rsidRPr="006A23D1" w:rsidRDefault="00C80F28" w:rsidP="00C80F28">
      <w:pPr>
        <w:autoSpaceDE w:val="0"/>
        <w:autoSpaceDN w:val="0"/>
        <w:adjustRightInd w:val="0"/>
        <w:ind w:left="10773"/>
        <w:rPr>
          <w:color w:val="000000"/>
          <w:sz w:val="24"/>
          <w:szCs w:val="28"/>
        </w:rPr>
      </w:pPr>
    </w:p>
    <w:p w:rsidR="00C80F28" w:rsidRDefault="00C80F28" w:rsidP="00C80F28"/>
    <w:p w:rsidR="00C80F28" w:rsidRPr="004B6F95" w:rsidRDefault="00C80F28" w:rsidP="00C80F28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</w:rPr>
      </w:pPr>
      <w:r w:rsidRPr="004B6F95">
        <w:rPr>
          <w:rFonts w:eastAsia="Calibri"/>
          <w:b/>
          <w:iCs/>
          <w:caps/>
          <w:sz w:val="28"/>
          <w:szCs w:val="28"/>
        </w:rPr>
        <w:t xml:space="preserve">Показатели </w:t>
      </w:r>
    </w:p>
    <w:p w:rsidR="00C80F28" w:rsidRPr="004B6F95" w:rsidRDefault="00C80F28" w:rsidP="00C80F28">
      <w:pPr>
        <w:spacing w:line="259" w:lineRule="auto"/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</w:t>
      </w:r>
      <w:proofErr w:type="gramStart"/>
      <w:r w:rsidRPr="004B6F95">
        <w:rPr>
          <w:rFonts w:eastAsia="Calibri"/>
          <w:b/>
          <w:iCs/>
          <w:sz w:val="28"/>
          <w:szCs w:val="28"/>
        </w:rPr>
        <w:t>оказания</w:t>
      </w:r>
      <w:proofErr w:type="gramEnd"/>
      <w:r w:rsidRPr="004B6F95">
        <w:rPr>
          <w:rFonts w:eastAsia="Calibri"/>
          <w:b/>
          <w:iCs/>
          <w:sz w:val="28"/>
          <w:szCs w:val="28"/>
        </w:rPr>
        <w:t xml:space="preserve"> которых планируется определять исполнителей услуг по результатам отбора исполнителей услуг</w:t>
      </w:r>
    </w:p>
    <w:p w:rsidR="00C80F28" w:rsidRPr="004B6F95" w:rsidRDefault="00C80F28" w:rsidP="00C80F28">
      <w:pPr>
        <w:spacing w:line="259" w:lineRule="auto"/>
        <w:jc w:val="center"/>
        <w:rPr>
          <w:rFonts w:eastAsia="Calibri"/>
          <w:sz w:val="28"/>
          <w:szCs w:val="28"/>
        </w:rPr>
      </w:pPr>
    </w:p>
    <w:tbl>
      <w:tblPr>
        <w:tblStyle w:val="12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C80F28" w:rsidRPr="004B6F95" w:rsidTr="008F29D9">
        <w:trPr>
          <w:tblHeader/>
        </w:trPr>
        <w:tc>
          <w:tcPr>
            <w:tcW w:w="704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Базовая величина</w:t>
            </w:r>
            <w:r w:rsidRPr="004B6F95">
              <w:rPr>
                <w:rFonts w:eastAsia="Calibri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Целевой ориентир</w:t>
            </w:r>
            <w:r w:rsidRPr="004B6F95">
              <w:rPr>
                <w:rFonts w:eastAsia="Calibri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</w:tr>
      <w:tr w:rsidR="00C80F28" w:rsidRPr="004B6F95" w:rsidTr="008F29D9">
        <w:trPr>
          <w:tblHeader/>
        </w:trPr>
        <w:tc>
          <w:tcPr>
            <w:tcW w:w="704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80F28" w:rsidRPr="004B6F95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C80F28" w:rsidRPr="004B6F95" w:rsidTr="008F29D9">
        <w:tc>
          <w:tcPr>
            <w:tcW w:w="15021" w:type="dxa"/>
            <w:gridSpan w:val="5"/>
          </w:tcPr>
          <w:p w:rsidR="00C80F28" w:rsidRPr="005C52E4" w:rsidRDefault="00C80F28" w:rsidP="008F29D9">
            <w:pPr>
              <w:spacing w:line="25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eastAsia="Calibri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</w:t>
            </w:r>
            <w:r>
              <w:rPr>
                <w:rFonts w:eastAsia="Calibri"/>
                <w:b/>
                <w:bCs/>
                <w:sz w:val="24"/>
                <w:szCs w:val="24"/>
              </w:rPr>
              <w:t>льных общеразвивающих программ»</w:t>
            </w:r>
          </w:p>
        </w:tc>
      </w:tr>
      <w:tr w:rsidR="00C80F28" w:rsidRPr="004B6F95" w:rsidTr="008F29D9">
        <w:tc>
          <w:tcPr>
            <w:tcW w:w="704" w:type="dxa"/>
          </w:tcPr>
          <w:p w:rsidR="00C80F28" w:rsidRPr="0044552F" w:rsidRDefault="00C80F28" w:rsidP="008F29D9">
            <w:pPr>
              <w:spacing w:line="256" w:lineRule="auto"/>
              <w:jc w:val="center"/>
              <w:rPr>
                <w:rFonts w:eastAsia="Calibri"/>
                <w:szCs w:val="24"/>
              </w:rPr>
            </w:pPr>
            <w:r w:rsidRPr="0044552F">
              <w:rPr>
                <w:rFonts w:eastAsia="Calibri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C80F28" w:rsidRPr="009F10A7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4B6F95">
              <w:rPr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color w:val="000000"/>
              </w:rPr>
              <w:t>муниципальных</w:t>
            </w:r>
            <w:r w:rsidRPr="004B6F95">
              <w:rPr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color w:val="000000"/>
              </w:rPr>
              <w:t xml:space="preserve"> </w:t>
            </w:r>
            <w:r w:rsidRPr="004B6F95">
              <w:rPr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C80F28" w:rsidRPr="004B6F95" w:rsidRDefault="00C80F28" w:rsidP="008F29D9">
            <w:pPr>
              <w:spacing w:line="257" w:lineRule="auto"/>
              <w:rPr>
                <w:rFonts w:eastAsia="Calibri"/>
              </w:rPr>
            </w:pPr>
            <w:r w:rsidRPr="004B6F95">
              <w:rPr>
                <w:rFonts w:eastAsia="Calibri"/>
              </w:rPr>
              <w:t xml:space="preserve">значение: </w:t>
            </w:r>
            <w:r>
              <w:rPr>
                <w:rFonts w:eastAsia="Calibri"/>
              </w:rPr>
              <w:t>95</w:t>
            </w:r>
          </w:p>
          <w:p w:rsidR="00C80F28" w:rsidRPr="004B6F95" w:rsidRDefault="00C80F28" w:rsidP="008F29D9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</w:rPr>
              <w:t>год: 20</w:t>
            </w:r>
            <w:r>
              <w:rPr>
                <w:rFonts w:eastAsia="Calibri"/>
              </w:rPr>
              <w:t>24</w:t>
            </w:r>
          </w:p>
        </w:tc>
        <w:tc>
          <w:tcPr>
            <w:tcW w:w="1559" w:type="dxa"/>
          </w:tcPr>
          <w:p w:rsidR="00C80F28" w:rsidRPr="004B6F95" w:rsidRDefault="00C80F28" w:rsidP="008F29D9">
            <w:pPr>
              <w:spacing w:line="257" w:lineRule="auto"/>
              <w:rPr>
                <w:rFonts w:eastAsia="Calibri"/>
              </w:rPr>
            </w:pPr>
            <w:r w:rsidRPr="004B6F95">
              <w:rPr>
                <w:rFonts w:eastAsia="Calibri"/>
              </w:rPr>
              <w:t xml:space="preserve">значение: </w:t>
            </w:r>
            <w:r>
              <w:rPr>
                <w:rFonts w:eastAsia="Calibri"/>
              </w:rPr>
              <w:t>95</w:t>
            </w:r>
          </w:p>
          <w:p w:rsidR="00C80F28" w:rsidRPr="004B6F95" w:rsidRDefault="00C80F28" w:rsidP="008F29D9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 w:rsidRPr="004B6F95">
              <w:rPr>
                <w:rFonts w:eastAsia="Calibri"/>
              </w:rPr>
              <w:t xml:space="preserve">год: </w:t>
            </w:r>
            <w:r>
              <w:rPr>
                <w:rFonts w:eastAsia="Calibri"/>
              </w:rPr>
              <w:t>2025-2027</w:t>
            </w:r>
          </w:p>
        </w:tc>
        <w:tc>
          <w:tcPr>
            <w:tcW w:w="3119" w:type="dxa"/>
          </w:tcPr>
          <w:p w:rsidR="00C80F28" w:rsidRPr="004B6F95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44552F">
              <w:rPr>
                <w:rFonts w:eastAsia="Calibri"/>
                <w:szCs w:val="24"/>
              </w:rPr>
              <w:t>Комитет по образованию Администрации городского округа Щёлково</w:t>
            </w:r>
          </w:p>
        </w:tc>
      </w:tr>
    </w:tbl>
    <w:p w:rsidR="00C80F28" w:rsidRDefault="00C80F28" w:rsidP="00C80F28">
      <w:pPr>
        <w:autoSpaceDE w:val="0"/>
        <w:autoSpaceDN w:val="0"/>
        <w:adjustRightInd w:val="0"/>
        <w:ind w:left="10353" w:firstLine="420"/>
        <w:rPr>
          <w:color w:val="000000"/>
          <w:sz w:val="24"/>
          <w:szCs w:val="28"/>
        </w:rPr>
      </w:pPr>
    </w:p>
    <w:p w:rsidR="00C80F28" w:rsidRDefault="00C80F28" w:rsidP="00C80F28">
      <w:pPr>
        <w:autoSpaceDE w:val="0"/>
        <w:autoSpaceDN w:val="0"/>
        <w:adjustRightInd w:val="0"/>
        <w:ind w:left="10353" w:firstLine="420"/>
        <w:rPr>
          <w:color w:val="000000"/>
          <w:sz w:val="24"/>
          <w:szCs w:val="28"/>
        </w:rPr>
      </w:pPr>
    </w:p>
    <w:p w:rsidR="00C80F28" w:rsidRDefault="00C80F28" w:rsidP="00C80F2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firstLine="10773"/>
        <w:outlineLvl w:val="0"/>
        <w:rPr>
          <w:color w:val="000000"/>
          <w:sz w:val="24"/>
          <w:szCs w:val="28"/>
        </w:rPr>
      </w:pPr>
    </w:p>
    <w:p w:rsidR="00C80F28" w:rsidRPr="006A23D1" w:rsidRDefault="00BE3B19" w:rsidP="00C80F2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firstLine="10773"/>
        <w:outlineLvl w:val="0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Утвержден</w:t>
      </w:r>
    </w:p>
    <w:p w:rsidR="00C80F28" w:rsidRPr="00C53AD1" w:rsidRDefault="00C80F28" w:rsidP="00C80F28">
      <w:pPr>
        <w:widowControl w:val="0"/>
        <w:autoSpaceDE w:val="0"/>
        <w:autoSpaceDN w:val="0"/>
        <w:adjustRightInd w:val="0"/>
        <w:ind w:left="10773"/>
        <w:rPr>
          <w:color w:val="000000"/>
          <w:sz w:val="24"/>
          <w:szCs w:val="28"/>
        </w:rPr>
      </w:pPr>
      <w:r w:rsidRPr="006A23D1">
        <w:rPr>
          <w:color w:val="000000"/>
          <w:sz w:val="24"/>
          <w:szCs w:val="28"/>
        </w:rPr>
        <w:t>постановлени</w:t>
      </w:r>
      <w:r w:rsidR="00BE3B19">
        <w:rPr>
          <w:color w:val="000000"/>
          <w:sz w:val="24"/>
          <w:szCs w:val="28"/>
        </w:rPr>
        <w:t>ем</w:t>
      </w:r>
      <w:bookmarkStart w:id="36" w:name="_GoBack"/>
      <w:bookmarkEnd w:id="36"/>
      <w:r w:rsidRPr="006A23D1">
        <w:rPr>
          <w:color w:val="000000"/>
          <w:sz w:val="24"/>
          <w:szCs w:val="28"/>
        </w:rPr>
        <w:t xml:space="preserve"> </w:t>
      </w:r>
      <w:r w:rsidRPr="00C53AD1">
        <w:rPr>
          <w:color w:val="000000"/>
          <w:sz w:val="24"/>
          <w:szCs w:val="28"/>
        </w:rPr>
        <w:t>Администрации городского округа Щёлково</w:t>
      </w:r>
    </w:p>
    <w:p w:rsidR="00C80F28" w:rsidRDefault="00C80F28" w:rsidP="00C80F28">
      <w:pPr>
        <w:autoSpaceDE w:val="0"/>
        <w:autoSpaceDN w:val="0"/>
        <w:adjustRightInd w:val="0"/>
        <w:ind w:left="10353" w:firstLine="420"/>
        <w:rPr>
          <w:color w:val="000000"/>
          <w:sz w:val="24"/>
          <w:szCs w:val="28"/>
        </w:rPr>
      </w:pPr>
    </w:p>
    <w:p w:rsidR="00C80F28" w:rsidRPr="00DB28D8" w:rsidRDefault="00C80F28" w:rsidP="00C80F28">
      <w:pPr>
        <w:autoSpaceDE w:val="0"/>
        <w:autoSpaceDN w:val="0"/>
        <w:adjustRightInd w:val="0"/>
        <w:ind w:left="10353" w:firstLine="420"/>
        <w:rPr>
          <w:color w:val="000000"/>
          <w:sz w:val="24"/>
          <w:szCs w:val="28"/>
        </w:rPr>
      </w:pPr>
      <w:r w:rsidRPr="00C53AD1">
        <w:rPr>
          <w:color w:val="000000"/>
          <w:sz w:val="24"/>
          <w:szCs w:val="28"/>
        </w:rPr>
        <w:t>от________________. № ________</w:t>
      </w:r>
    </w:p>
    <w:p w:rsidR="00C80F28" w:rsidRPr="004B6F95" w:rsidRDefault="00C80F28" w:rsidP="00C80F28">
      <w:pPr>
        <w:pStyle w:val="ConsPlusNormal"/>
        <w:rPr>
          <w:rFonts w:ascii="Times New Roman" w:eastAsia="Calibri" w:hAnsi="Times New Roman" w:cs="Times New Roman"/>
          <w:sz w:val="28"/>
          <w:szCs w:val="28"/>
        </w:rPr>
      </w:pPr>
      <w:r w:rsidRPr="004B6F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C80F28" w:rsidRPr="008E4096" w:rsidRDefault="00C80F28" w:rsidP="00C80F28">
      <w:pPr>
        <w:jc w:val="center"/>
        <w:rPr>
          <w:rFonts w:eastAsia="Calibri"/>
          <w:b/>
          <w:iCs/>
          <w:caps/>
          <w:sz w:val="24"/>
          <w:szCs w:val="28"/>
        </w:rPr>
      </w:pPr>
      <w:r>
        <w:rPr>
          <w:rFonts w:eastAsia="Calibri"/>
          <w:b/>
          <w:iCs/>
          <w:caps/>
          <w:sz w:val="24"/>
          <w:szCs w:val="28"/>
        </w:rPr>
        <w:t>ПЛ</w:t>
      </w:r>
      <w:r w:rsidRPr="008E4096">
        <w:rPr>
          <w:rFonts w:eastAsia="Calibri"/>
          <w:b/>
          <w:iCs/>
          <w:caps/>
          <w:sz w:val="24"/>
          <w:szCs w:val="28"/>
        </w:rPr>
        <w:t>АН</w:t>
      </w:r>
    </w:p>
    <w:p w:rsidR="00C80F28" w:rsidRPr="008E4096" w:rsidRDefault="00C80F28" w:rsidP="00C80F28">
      <w:pPr>
        <w:jc w:val="center"/>
        <w:rPr>
          <w:rFonts w:eastAsia="Calibri"/>
          <w:b/>
          <w:iCs/>
          <w:sz w:val="24"/>
          <w:szCs w:val="28"/>
        </w:rPr>
      </w:pPr>
      <w:r w:rsidRPr="008E4096">
        <w:rPr>
          <w:rFonts w:eastAsia="Calibri"/>
          <w:b/>
          <w:iCs/>
          <w:sz w:val="24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</w:t>
      </w:r>
      <w:proofErr w:type="gramStart"/>
      <w:r w:rsidRPr="008E4096">
        <w:rPr>
          <w:rFonts w:eastAsia="Calibri"/>
          <w:b/>
          <w:iCs/>
          <w:sz w:val="24"/>
          <w:szCs w:val="28"/>
        </w:rPr>
        <w:t>оказания</w:t>
      </w:r>
      <w:proofErr w:type="gramEnd"/>
      <w:r w:rsidRPr="008E4096">
        <w:rPr>
          <w:rFonts w:eastAsia="Calibri"/>
          <w:b/>
          <w:iCs/>
          <w:sz w:val="24"/>
          <w:szCs w:val="28"/>
        </w:rPr>
        <w:t xml:space="preserve"> которых планируется определять исполнителей услуг по результатам</w:t>
      </w:r>
      <w:r>
        <w:rPr>
          <w:rFonts w:eastAsia="Calibri"/>
          <w:b/>
          <w:iCs/>
          <w:sz w:val="24"/>
          <w:szCs w:val="28"/>
        </w:rPr>
        <w:t xml:space="preserve"> </w:t>
      </w:r>
      <w:r w:rsidRPr="008E4096">
        <w:rPr>
          <w:rFonts w:eastAsia="Calibri"/>
          <w:b/>
          <w:iCs/>
          <w:sz w:val="24"/>
          <w:szCs w:val="28"/>
        </w:rPr>
        <w:t>отбора исполнителей услуг</w:t>
      </w:r>
    </w:p>
    <w:p w:rsidR="00C80F28" w:rsidRDefault="00C80F28" w:rsidP="00C80F28">
      <w:pPr>
        <w:jc w:val="center"/>
        <w:rPr>
          <w:rFonts w:eastAsia="Calibri"/>
          <w:szCs w:val="24"/>
        </w:rPr>
      </w:pPr>
    </w:p>
    <w:tbl>
      <w:tblPr>
        <w:tblStyle w:val="12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954"/>
        <w:gridCol w:w="3260"/>
        <w:gridCol w:w="2268"/>
      </w:tblGrid>
      <w:tr w:rsidR="00C80F28" w:rsidRPr="00C53AD1" w:rsidTr="008F29D9">
        <w:trPr>
          <w:tblHeader/>
        </w:trPr>
        <w:tc>
          <w:tcPr>
            <w:tcW w:w="567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Цель</w:t>
            </w:r>
          </w:p>
        </w:tc>
        <w:tc>
          <w:tcPr>
            <w:tcW w:w="5954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</w:tr>
      <w:tr w:rsidR="00C80F28" w:rsidRPr="00C53AD1" w:rsidTr="008F29D9">
        <w:tc>
          <w:tcPr>
            <w:tcW w:w="567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C80F28" w:rsidRPr="00C53AD1" w:rsidTr="008F29D9">
        <w:trPr>
          <w:trHeight w:val="1028"/>
        </w:trPr>
        <w:tc>
          <w:tcPr>
            <w:tcW w:w="567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5954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Увеличение общего количества некоммерческих организаций, оказывающих муниципальные услуги в отраслях социальной сферы,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3260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значение: 1</w:t>
            </w:r>
          </w:p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год: 2025-2027</w:t>
            </w:r>
          </w:p>
        </w:tc>
        <w:tc>
          <w:tcPr>
            <w:tcW w:w="226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Комитет по образованию Администрации городского округа Щёлково</w:t>
            </w:r>
          </w:p>
        </w:tc>
      </w:tr>
      <w:tr w:rsidR="00C80F28" w:rsidRPr="00C53AD1" w:rsidTr="008F29D9">
        <w:trPr>
          <w:trHeight w:val="581"/>
        </w:trPr>
        <w:tc>
          <w:tcPr>
            <w:tcW w:w="567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954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3260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значение: 1</w:t>
            </w:r>
          </w:p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год: 2025-2027</w:t>
            </w:r>
          </w:p>
        </w:tc>
        <w:tc>
          <w:tcPr>
            <w:tcW w:w="226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Комитет по образованию Администрации городского округа Щёлково</w:t>
            </w:r>
          </w:p>
        </w:tc>
      </w:tr>
      <w:tr w:rsidR="00C80F28" w:rsidRPr="00C53AD1" w:rsidTr="008F29D9">
        <w:tc>
          <w:tcPr>
            <w:tcW w:w="567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 xml:space="preserve">Увеличение охвата услугами/доступа к услугам </w:t>
            </w:r>
          </w:p>
        </w:tc>
        <w:tc>
          <w:tcPr>
            <w:tcW w:w="5954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3260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значение: 1</w:t>
            </w:r>
          </w:p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год: 2025-2027</w:t>
            </w:r>
          </w:p>
        </w:tc>
        <w:tc>
          <w:tcPr>
            <w:tcW w:w="226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Комитет по образованию Администрации городского округа Щёлково</w:t>
            </w:r>
          </w:p>
        </w:tc>
      </w:tr>
      <w:tr w:rsidR="00C80F28" w:rsidRPr="00C53AD1" w:rsidTr="008F29D9">
        <w:tc>
          <w:tcPr>
            <w:tcW w:w="567" w:type="dxa"/>
            <w:vMerge w:val="restart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18" w:type="dxa"/>
            <w:vMerge w:val="restart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 xml:space="preserve">Повышение качества оказанных услуг </w:t>
            </w:r>
          </w:p>
        </w:tc>
        <w:tc>
          <w:tcPr>
            <w:tcW w:w="5954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3260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значение: 1</w:t>
            </w:r>
          </w:p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год: 2025-2027</w:t>
            </w:r>
          </w:p>
        </w:tc>
        <w:tc>
          <w:tcPr>
            <w:tcW w:w="226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Комитет по образованию Администрации городского округа Щёлково</w:t>
            </w:r>
          </w:p>
        </w:tc>
      </w:tr>
      <w:tr w:rsidR="00C80F28" w:rsidRPr="00C53AD1" w:rsidTr="008F29D9">
        <w:tc>
          <w:tcPr>
            <w:tcW w:w="567" w:type="dxa"/>
            <w:vMerge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Создание системы мониторинга и оценки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3260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значение: 1</w:t>
            </w:r>
          </w:p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год: 2025-2027</w:t>
            </w:r>
          </w:p>
        </w:tc>
        <w:tc>
          <w:tcPr>
            <w:tcW w:w="226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Комитет по образованию Администрации городского округа Щёлково</w:t>
            </w:r>
          </w:p>
        </w:tc>
      </w:tr>
      <w:tr w:rsidR="00C80F28" w:rsidRPr="00C53AD1" w:rsidTr="008F29D9">
        <w:tc>
          <w:tcPr>
            <w:tcW w:w="567" w:type="dxa"/>
          </w:tcPr>
          <w:p w:rsidR="00C80F28" w:rsidRPr="00C53AD1" w:rsidRDefault="00C80F28" w:rsidP="008F29D9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5954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3260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значение: 95 % потребителей услуг, удовлетворенных качеством муниципальных услуг в социальной сфере</w:t>
            </w:r>
          </w:p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год: 2025-2027</w:t>
            </w:r>
          </w:p>
        </w:tc>
        <w:tc>
          <w:tcPr>
            <w:tcW w:w="2268" w:type="dxa"/>
          </w:tcPr>
          <w:p w:rsidR="00C80F28" w:rsidRPr="00C53AD1" w:rsidRDefault="00C80F28" w:rsidP="008F29D9">
            <w:pPr>
              <w:spacing w:line="256" w:lineRule="auto"/>
              <w:rPr>
                <w:rFonts w:eastAsia="Calibri"/>
                <w:sz w:val="24"/>
                <w:szCs w:val="24"/>
              </w:rPr>
            </w:pPr>
            <w:r w:rsidRPr="00C53AD1">
              <w:rPr>
                <w:rFonts w:eastAsia="Calibri"/>
                <w:sz w:val="24"/>
                <w:szCs w:val="24"/>
              </w:rPr>
              <w:t>Комитет по образованию Администрации городского округа Щёлково</w:t>
            </w:r>
          </w:p>
        </w:tc>
      </w:tr>
    </w:tbl>
    <w:p w:rsidR="0040008D" w:rsidRDefault="0040008D"/>
    <w:sectPr w:rsidR="0040008D" w:rsidSect="00C80F28">
      <w:pgSz w:w="16838" w:h="11906" w:orient="landscape"/>
      <w:pgMar w:top="184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B6" w:rsidRDefault="00C212B6" w:rsidP="00C80F28">
      <w:r>
        <w:separator/>
      </w:r>
    </w:p>
  </w:endnote>
  <w:endnote w:type="continuationSeparator" w:id="0">
    <w:p w:rsidR="00C212B6" w:rsidRDefault="00C212B6" w:rsidP="00C8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28" w:rsidRDefault="00C80F28" w:rsidP="001F5F3A">
    <w:pPr>
      <w:pStyle w:val="af1"/>
      <w:tabs>
        <w:tab w:val="clear" w:pos="4677"/>
        <w:tab w:val="clear" w:pos="9355"/>
        <w:tab w:val="left" w:pos="6554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28" w:rsidRPr="00104A38" w:rsidRDefault="00C80F28" w:rsidP="001F5F3A">
    <w:pPr>
      <w:pStyle w:val="af1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B6" w:rsidRDefault="00C212B6" w:rsidP="00C80F28">
      <w:r>
        <w:separator/>
      </w:r>
    </w:p>
  </w:footnote>
  <w:footnote w:type="continuationSeparator" w:id="0">
    <w:p w:rsidR="00C212B6" w:rsidRDefault="00C212B6" w:rsidP="00C80F28">
      <w:r>
        <w:continuationSeparator/>
      </w:r>
    </w:p>
  </w:footnote>
  <w:footnote w:id="1">
    <w:p w:rsidR="00C80F28" w:rsidRPr="00777C22" w:rsidRDefault="00C80F28" w:rsidP="00C80F28">
      <w:pPr>
        <w:pStyle w:val="afe"/>
      </w:pPr>
      <w:r w:rsidRPr="00777C22">
        <w:rPr>
          <w:rStyle w:val="afd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C80F28" w:rsidRDefault="00C80F28" w:rsidP="00C80F28">
      <w:pPr>
        <w:pStyle w:val="afe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</w:t>
      </w:r>
    </w:p>
    <w:p w:rsidR="00C80F28" w:rsidRDefault="00C80F28" w:rsidP="00C80F28">
      <w:pPr>
        <w:pStyle w:val="afe"/>
      </w:pPr>
    </w:p>
    <w:p w:rsidR="00C80F28" w:rsidRDefault="00C80F28" w:rsidP="00C80F28">
      <w:pPr>
        <w:pStyle w:val="afe"/>
      </w:pPr>
    </w:p>
    <w:p w:rsidR="00C80F28" w:rsidRDefault="00C80F28" w:rsidP="00C80F28">
      <w:pPr>
        <w:pStyle w:val="afe"/>
      </w:pPr>
    </w:p>
    <w:p w:rsidR="00C80F28" w:rsidRDefault="00C80F28" w:rsidP="00C80F28">
      <w:pPr>
        <w:pStyle w:val="afe"/>
      </w:pPr>
    </w:p>
    <w:p w:rsidR="00C80F28" w:rsidRDefault="00C80F28" w:rsidP="00C80F28">
      <w:pPr>
        <w:pStyle w:val="afe"/>
      </w:pPr>
    </w:p>
    <w:p w:rsidR="00C80F28" w:rsidRDefault="00C80F28" w:rsidP="00C80F28">
      <w:pPr>
        <w:pStyle w:val="afe"/>
      </w:pPr>
    </w:p>
    <w:p w:rsidR="00C80F28" w:rsidRDefault="00C80F28" w:rsidP="00C80F28">
      <w:pPr>
        <w:pStyle w:val="afe"/>
      </w:pPr>
    </w:p>
    <w:p w:rsidR="00C80F28" w:rsidRPr="00777C22" w:rsidRDefault="00C80F28" w:rsidP="00C80F28">
      <w:pPr>
        <w:pStyle w:val="af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686963"/>
      <w:docPartObj>
        <w:docPartGallery w:val="Page Numbers (Top of Page)"/>
        <w:docPartUnique/>
      </w:docPartObj>
    </w:sdtPr>
    <w:sdtEndPr/>
    <w:sdtContent>
      <w:p w:rsidR="00C80F28" w:rsidRDefault="00C212B6" w:rsidP="001F5F3A">
        <w:pPr>
          <w:pStyle w:val="af"/>
          <w:tabs>
            <w:tab w:val="clear" w:pos="4677"/>
          </w:tabs>
          <w:jc w:val="center"/>
        </w:pPr>
      </w:p>
    </w:sdtContent>
  </w:sdt>
  <w:p w:rsidR="00C80F28" w:rsidRDefault="00C80F28" w:rsidP="001F5F3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28" w:rsidRDefault="00C80F28">
    <w:pPr>
      <w:pStyle w:val="af"/>
      <w:jc w:val="center"/>
    </w:pPr>
  </w:p>
  <w:p w:rsidR="00C80F28" w:rsidRDefault="00C80F28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42"/>
    <w:rsid w:val="003A20B5"/>
    <w:rsid w:val="0040008D"/>
    <w:rsid w:val="00690B85"/>
    <w:rsid w:val="006D3DE4"/>
    <w:rsid w:val="00791CD3"/>
    <w:rsid w:val="00926EFB"/>
    <w:rsid w:val="00977F17"/>
    <w:rsid w:val="00A35C1F"/>
    <w:rsid w:val="00A63D09"/>
    <w:rsid w:val="00BE3B19"/>
    <w:rsid w:val="00C212B6"/>
    <w:rsid w:val="00C80F28"/>
    <w:rsid w:val="00E62F42"/>
    <w:rsid w:val="00FA150E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2E162-885E-410F-B427-67944F8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0F28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C80F28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C80F28"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80F28"/>
    <w:pPr>
      <w:keepNext/>
      <w:widowControl w:val="0"/>
      <w:autoSpaceDE w:val="0"/>
      <w:autoSpaceDN w:val="0"/>
      <w:adjustRightInd w:val="0"/>
      <w:spacing w:line="360" w:lineRule="auto"/>
      <w:ind w:right="1021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80F28"/>
    <w:pPr>
      <w:keepNext/>
      <w:widowControl w:val="0"/>
      <w:autoSpaceDE w:val="0"/>
      <w:autoSpaceDN w:val="0"/>
      <w:adjustRightInd w:val="0"/>
      <w:spacing w:line="360" w:lineRule="auto"/>
      <w:ind w:right="21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80F28"/>
    <w:pPr>
      <w:keepNext/>
      <w:widowControl w:val="0"/>
      <w:autoSpaceDE w:val="0"/>
      <w:autoSpaceDN w:val="0"/>
      <w:adjustRightInd w:val="0"/>
      <w:spacing w:before="360" w:line="480" w:lineRule="exact"/>
      <w:ind w:right="50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80F28"/>
    <w:pPr>
      <w:keepNext/>
      <w:widowControl w:val="0"/>
      <w:autoSpaceDE w:val="0"/>
      <w:autoSpaceDN w:val="0"/>
      <w:adjustRightInd w:val="0"/>
      <w:spacing w:line="480" w:lineRule="exact"/>
      <w:ind w:right="499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0F2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0F2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0F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0F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80F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80F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0F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rsid w:val="00C80F28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C80F28"/>
    <w:pPr>
      <w:numPr>
        <w:ilvl w:val="12"/>
      </w:numPr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C80F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C80F2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ody Text"/>
    <w:basedOn w:val="a"/>
    <w:link w:val="a7"/>
    <w:semiHidden/>
    <w:rsid w:val="00C80F28"/>
    <w:pPr>
      <w:spacing w:line="360" w:lineRule="auto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C80F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C80F28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C80F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C80F28"/>
    <w:pPr>
      <w:jc w:val="center"/>
    </w:pPr>
    <w:rPr>
      <w:rFonts w:ascii="Arial" w:hAnsi="Arial"/>
      <w:b/>
      <w:sz w:val="32"/>
    </w:rPr>
  </w:style>
  <w:style w:type="character" w:customStyle="1" w:styleId="a9">
    <w:name w:val="Название Знак"/>
    <w:basedOn w:val="a0"/>
    <w:link w:val="a8"/>
    <w:rsid w:val="00C80F2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semiHidden/>
    <w:rsid w:val="00C80F28"/>
    <w:pPr>
      <w:widowControl w:val="0"/>
      <w:autoSpaceDE w:val="0"/>
      <w:autoSpaceDN w:val="0"/>
      <w:adjustRightInd w:val="0"/>
      <w:spacing w:line="480" w:lineRule="exact"/>
      <w:ind w:right="4140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C80F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0F2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0F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ой"/>
    <w:basedOn w:val="a"/>
    <w:link w:val="ad"/>
    <w:uiPriority w:val="34"/>
    <w:qFormat/>
    <w:rsid w:val="00C80F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Гипертекстовая ссылка"/>
    <w:basedOn w:val="a0"/>
    <w:uiPriority w:val="99"/>
    <w:rsid w:val="00C80F28"/>
    <w:rPr>
      <w:rFonts w:cs="Times New Roman"/>
      <w:b w:val="0"/>
      <w:color w:val="106BBE"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C80F28"/>
  </w:style>
  <w:style w:type="paragraph" w:styleId="af">
    <w:name w:val="header"/>
    <w:basedOn w:val="a"/>
    <w:link w:val="af0"/>
    <w:uiPriority w:val="99"/>
    <w:unhideWhenUsed/>
    <w:rsid w:val="00C80F2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80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80F2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80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80F2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80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C8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0F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3">
    <w:name w:val="annotation reference"/>
    <w:basedOn w:val="a0"/>
    <w:uiPriority w:val="99"/>
    <w:unhideWhenUsed/>
    <w:rsid w:val="00C80F28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C80F28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C80F2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80F2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80F28"/>
    <w:rPr>
      <w:b/>
      <w:bCs/>
      <w:sz w:val="20"/>
      <w:szCs w:val="20"/>
    </w:rPr>
  </w:style>
  <w:style w:type="paragraph" w:styleId="af8">
    <w:name w:val="Normal (Web)"/>
    <w:basedOn w:val="a"/>
    <w:uiPriority w:val="99"/>
    <w:semiHidden/>
    <w:unhideWhenUsed/>
    <w:rsid w:val="00C80F2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C80F2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C80F28"/>
    <w:rPr>
      <w:rFonts w:ascii="Times New Roman" w:hAnsi="Times New Roman" w:cs="Times New Roman"/>
      <w:sz w:val="26"/>
      <w:szCs w:val="26"/>
    </w:rPr>
  </w:style>
  <w:style w:type="table" w:styleId="af9">
    <w:name w:val="Table Grid"/>
    <w:basedOn w:val="a1"/>
    <w:uiPriority w:val="59"/>
    <w:rsid w:val="00C8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C80F28"/>
    <w:rPr>
      <w:color w:val="954F72" w:themeColor="followedHyperlink"/>
      <w:u w:val="single"/>
    </w:rPr>
  </w:style>
  <w:style w:type="paragraph" w:styleId="afb">
    <w:name w:val="Revision"/>
    <w:hidden/>
    <w:uiPriority w:val="99"/>
    <w:semiHidden/>
    <w:rsid w:val="00C80F28"/>
    <w:pPr>
      <w:spacing w:after="0" w:line="240" w:lineRule="auto"/>
    </w:pPr>
  </w:style>
  <w:style w:type="character" w:customStyle="1" w:styleId="afc">
    <w:name w:val="Цветовое выделение"/>
    <w:uiPriority w:val="99"/>
    <w:rsid w:val="00C80F28"/>
    <w:rPr>
      <w:b/>
      <w:color w:val="26282F"/>
    </w:rPr>
  </w:style>
  <w:style w:type="character" w:customStyle="1" w:styleId="25">
    <w:name w:val="Основной текст (2)"/>
    <w:basedOn w:val="a0"/>
    <w:rsid w:val="00C80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2">
    <w:name w:val="Сетка таблицы1"/>
    <w:basedOn w:val="a1"/>
    <w:next w:val="af9"/>
    <w:uiPriority w:val="39"/>
    <w:rsid w:val="00C8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otnote reference"/>
    <w:basedOn w:val="a0"/>
    <w:uiPriority w:val="99"/>
    <w:semiHidden/>
    <w:unhideWhenUsed/>
    <w:rsid w:val="00C80F28"/>
    <w:rPr>
      <w:vertAlign w:val="superscript"/>
    </w:rPr>
  </w:style>
  <w:style w:type="paragraph" w:styleId="afe">
    <w:name w:val="footnote text"/>
    <w:basedOn w:val="a"/>
    <w:link w:val="13"/>
    <w:uiPriority w:val="99"/>
    <w:semiHidden/>
    <w:unhideWhenUsed/>
    <w:rsid w:val="00C80F28"/>
    <w:pPr>
      <w:jc w:val="both"/>
    </w:pPr>
    <w:rPr>
      <w:rFonts w:eastAsiaTheme="minorEastAsia" w:cstheme="minorBidi"/>
    </w:rPr>
  </w:style>
  <w:style w:type="character" w:customStyle="1" w:styleId="aff">
    <w:name w:val="Текст сноски Знак"/>
    <w:basedOn w:val="a0"/>
    <w:uiPriority w:val="99"/>
    <w:semiHidden/>
    <w:rsid w:val="00C80F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e"/>
    <w:uiPriority w:val="99"/>
    <w:semiHidden/>
    <w:rsid w:val="00C80F28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C80F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3" Type="http://schemas.openxmlformats.org/officeDocument/2006/relationships/hyperlink" Target="consultantplus://offline/ref=15F923F646D9C50678C5A8E82A6AE58715B197503C5A7D28349995B0B63CE46B3BB372F77B218370D600CF1086kEhDN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F923F646D9C50678C5A8E82A6AE58715B39F5D3B5E7D28349995B0B63CE46B3BB372F77B218370D600CF1086kEhDN" TargetMode="External"/><Relationship Id="rId7" Type="http://schemas.openxmlformats.org/officeDocument/2006/relationships/hyperlink" Target="consultantplus://offline/ref=B18B337B651275BD9B0A6CF19B08FCD45B696196914A229A8D20C2BBC9831C768D732460025AA6529FCED96A56A9n5L" TargetMode="External"/><Relationship Id="rId12" Type="http://schemas.openxmlformats.org/officeDocument/2006/relationships/hyperlink" Target="consultantplus://offline/ref=15F923F646D9C50678C5A8E82A6AE58715B39F5D3B5E7D28349995B0B63CE46B3BB372F77B218370D600CF1086kEhDN" TargetMode="External"/><Relationship Id="rId17" Type="http://schemas.openxmlformats.org/officeDocument/2006/relationships/footer" Target="footer1.xm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F923F646D9C50678C5A8E82A6AE58715B39F5D3B5E7D28349995B0B63CE46B3BB372F77B218370D600CF1086kEhDN" TargetMode="External"/><Relationship Id="rId24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23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9" Type="http://schemas.openxmlformats.org/officeDocument/2006/relationships/hyperlink" Target="consultantplus://offline/ref=15F923F646D9C50678C5A8E82A6AE58715B197503C5A7D28349995B0B63CE46B3BB372F77B218370D600CF1086kEh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4" Type="http://schemas.openxmlformats.org/officeDocument/2006/relationships/hyperlink" Target="consultantplus://offline/ref=15F923F646D9C50678C5A8E82A6AE58715B39F5D3B5E7D28349995B0B63CE46B3BB372F77B218370D600CF1086kEhDN" TargetMode="External"/><Relationship Id="rId22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6819</Words>
  <Characters>38874</Characters>
  <Application>Microsoft Office Word</Application>
  <DocSecurity>0</DocSecurity>
  <Lines>323</Lines>
  <Paragraphs>91</Paragraphs>
  <ScaleCrop>false</ScaleCrop>
  <Company/>
  <LinksUpToDate>false</LinksUpToDate>
  <CharactersWithSpaces>45602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userkm</dc:creator>
  <cp:keywords/>
  <dc:description/>
  <cp:lastModifiedBy>userkm</cp:lastModifiedBy>
  <cp:revision>6</cp:revision>
  <dcterms:created xsi:type="dcterms:W3CDTF">2025-09-30T14:15:00Z</dcterms:created>
  <dcterms:modified xsi:type="dcterms:W3CDTF">2025-10-02T07:27:00Z</dcterms:modified>
</cp:coreProperties>
</file>