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3"/>
        <w:gridCol w:w="2034"/>
        <w:gridCol w:w="4985"/>
      </w:tblGrid>
      <w:tr w:rsidR="00993E42">
        <w:trPr>
          <w:trHeight w:val="283"/>
        </w:trPr>
        <w:tc>
          <w:tcPr>
            <w:tcW w:w="2903" w:type="dxa"/>
          </w:tcPr>
          <w:p w:rsidR="00993E42" w:rsidRDefault="00993E42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993E42" w:rsidRDefault="00993E42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93E42" w:rsidRDefault="00741AAF">
            <w:p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741AAF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993E42" w:rsidRDefault="006B6E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А</w:t>
            </w:r>
            <w:bookmarkStart w:id="0" w:name="_GoBack"/>
            <w:bookmarkEnd w:id="0"/>
            <w:r w:rsidR="00741AAF">
              <w:rPr>
                <w:rFonts w:ascii="Times New Roman" w:hAnsi="Times New Roman"/>
                <w:sz w:val="28"/>
                <w:szCs w:val="28"/>
              </w:rPr>
              <w:t>дминистративному</w:t>
            </w:r>
          </w:p>
          <w:p w:rsidR="00993E42" w:rsidRDefault="00741A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регламенту предоставления</w:t>
            </w:r>
          </w:p>
          <w:p w:rsidR="00993E42" w:rsidRDefault="00741A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муниципальной услуги «Выдача</w:t>
            </w:r>
          </w:p>
          <w:p w:rsidR="00993E42" w:rsidRDefault="00741A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разрешения на использование</w:t>
            </w:r>
          </w:p>
          <w:p w:rsidR="00993E42" w:rsidRDefault="00741A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земельных участков, находящихся</w:t>
            </w:r>
          </w:p>
          <w:p w:rsidR="00993E42" w:rsidRDefault="00741A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муниципальной собственности»,</w:t>
            </w:r>
          </w:p>
          <w:p w:rsidR="00993E42" w:rsidRDefault="00741A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утвержденному постановлением</w:t>
            </w:r>
          </w:p>
          <w:p w:rsidR="00993E42" w:rsidRDefault="00741A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Администрации городского округа</w:t>
            </w:r>
          </w:p>
          <w:p w:rsidR="00993E42" w:rsidRDefault="00741A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Щёлково Московской области</w:t>
            </w:r>
          </w:p>
          <w:p w:rsidR="00993E42" w:rsidRDefault="00741AAF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993E42" w:rsidRDefault="00993E42">
      <w:pPr>
        <w:rPr>
          <w:rFonts w:hint="eastAsia"/>
        </w:rPr>
      </w:pPr>
    </w:p>
    <w:p w:rsidR="00993E42" w:rsidRDefault="00993E42">
      <w:pPr>
        <w:rPr>
          <w:rFonts w:hint="eastAsia"/>
        </w:rPr>
        <w:sectPr w:rsidR="00993E42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93E42" w:rsidRDefault="00741AAF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br/>
        <w:t>общих признаков, по которым объединяются</w:t>
      </w:r>
      <w:r>
        <w:rPr>
          <w:rFonts w:ascii="Times New Roman" w:hAnsi="Times New Roman"/>
          <w:sz w:val="28"/>
          <w:szCs w:val="28"/>
        </w:rPr>
        <w:br/>
        <w:t>категории заявителей, а также комбинации признаков заявителей,</w:t>
      </w:r>
      <w:r>
        <w:rPr>
          <w:rFonts w:ascii="Times New Roman" w:hAnsi="Times New Roman"/>
          <w:sz w:val="28"/>
          <w:szCs w:val="28"/>
        </w:rPr>
        <w:br/>
        <w:t>каждая из которых соответствует одному варианту предоставления муниципальной услуги «Выдача разрешения на использование земельных участков, находящихся в муниципальной собственности»</w:t>
      </w:r>
    </w:p>
    <w:p w:rsidR="00993E42" w:rsidRDefault="00993E42">
      <w:pPr>
        <w:rPr>
          <w:rFonts w:hint="eastAsia"/>
        </w:rPr>
        <w:sectPr w:rsidR="00993E4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93E42" w:rsidRDefault="00993E42">
      <w:pPr>
        <w:pStyle w:val="a8"/>
        <w:spacing w:line="276" w:lineRule="auto"/>
        <w:ind w:left="0"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993E42" w:rsidRDefault="00741AAF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признаки, по которым объединяются категории заявителей</w:t>
      </w:r>
    </w:p>
    <w:tbl>
      <w:tblPr>
        <w:tblW w:w="5145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4193"/>
        <w:gridCol w:w="5009"/>
      </w:tblGrid>
      <w:tr w:rsidR="00993E42" w:rsidTr="00741AAF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93E42" w:rsidRDefault="00993E42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93E42" w:rsidRDefault="00741AAF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Общие признаки</w:t>
            </w:r>
          </w:p>
        </w:tc>
        <w:tc>
          <w:tcPr>
            <w:tcW w:w="5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3E42" w:rsidRDefault="00741AAF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</w:t>
            </w:r>
          </w:p>
        </w:tc>
      </w:tr>
      <w:tr w:rsidR="00993E42" w:rsidTr="00741AAF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993E42" w:rsidRDefault="00741AAF" w:rsidP="00741AAF">
            <w:pPr>
              <w:pStyle w:val="TableContents"/>
              <w:ind w:left="142" w:right="14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317" w:type="dxa"/>
            <w:tcBorders>
              <w:left w:val="single" w:sz="2" w:space="0" w:color="000000"/>
              <w:bottom w:val="single" w:sz="2" w:space="0" w:color="000000"/>
            </w:tcBorders>
          </w:tcPr>
          <w:p w:rsidR="00993E42" w:rsidRDefault="00741AAF" w:rsidP="00741AAF">
            <w:pPr>
              <w:pStyle w:val="TableContents"/>
              <w:ind w:left="142" w:right="1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</w:t>
            </w:r>
          </w:p>
        </w:tc>
        <w:tc>
          <w:tcPr>
            <w:tcW w:w="5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3E42" w:rsidRDefault="00741AAF" w:rsidP="00741AAF">
            <w:pPr>
              <w:pStyle w:val="TableContents"/>
              <w:ind w:left="142" w:right="1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обратившиеся в целях проведения инженерных изысканий либо капитального или текущего ремонта линейного объекта на срок не более 1 (одного) года</w:t>
            </w:r>
          </w:p>
        </w:tc>
      </w:tr>
      <w:tr w:rsidR="00993E42" w:rsidTr="00741AAF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993E42" w:rsidRDefault="00741AAF" w:rsidP="00741AAF">
            <w:pPr>
              <w:pStyle w:val="TableContents"/>
              <w:ind w:left="142" w:right="14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4317" w:type="dxa"/>
            <w:tcBorders>
              <w:left w:val="single" w:sz="2" w:space="0" w:color="000000"/>
              <w:bottom w:val="single" w:sz="2" w:space="0" w:color="000000"/>
            </w:tcBorders>
          </w:tcPr>
          <w:p w:rsidR="00993E42" w:rsidRDefault="00741AAF" w:rsidP="00741AAF">
            <w:pPr>
              <w:pStyle w:val="TableContents"/>
              <w:ind w:left="142" w:right="1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предприниматели</w:t>
            </w:r>
          </w:p>
          <w:p w:rsidR="00993E42" w:rsidRDefault="00741AAF" w:rsidP="00741AAF">
            <w:pPr>
              <w:pStyle w:val="TableContents"/>
              <w:ind w:left="142" w:right="1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5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3E42" w:rsidRDefault="00741AAF" w:rsidP="00741AAF">
            <w:pPr>
              <w:pStyle w:val="TableContents"/>
              <w:ind w:left="142" w:right="1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обратившиеся в целях проведения инженерных изысканий либо капитального или текущего ремонта линейного объекта на срок не более 1 (Одного) года</w:t>
            </w:r>
          </w:p>
        </w:tc>
      </w:tr>
      <w:tr w:rsidR="00993E42" w:rsidTr="00741AAF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993E42" w:rsidRDefault="00741AAF" w:rsidP="00741AAF">
            <w:pPr>
              <w:pStyle w:val="TableContents"/>
              <w:ind w:left="142" w:right="14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4317" w:type="dxa"/>
            <w:tcBorders>
              <w:left w:val="single" w:sz="2" w:space="0" w:color="000000"/>
              <w:bottom w:val="single" w:sz="2" w:space="0" w:color="000000"/>
            </w:tcBorders>
          </w:tcPr>
          <w:p w:rsidR="00993E42" w:rsidRDefault="00741AAF" w:rsidP="00741AAF">
            <w:pPr>
              <w:pStyle w:val="TableContents"/>
              <w:ind w:left="142" w:right="1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</w:t>
            </w:r>
          </w:p>
          <w:p w:rsidR="00993E42" w:rsidRDefault="00741AAF" w:rsidP="00741AAF">
            <w:pPr>
              <w:pStyle w:val="TableContents"/>
              <w:ind w:left="142" w:right="1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предприниматели</w:t>
            </w:r>
          </w:p>
          <w:p w:rsidR="00993E42" w:rsidRDefault="00741AAF" w:rsidP="00741AAF">
            <w:pPr>
              <w:pStyle w:val="TableContents"/>
              <w:ind w:left="142" w:right="1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5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3E42" w:rsidRDefault="00741AAF" w:rsidP="00741AAF">
            <w:pPr>
              <w:pStyle w:val="TableContents"/>
              <w:ind w:left="142" w:right="1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обратившиеся в целях строительства временных или вспомогательных сооружений (включая ограждения, бытовки, навесы), складирования строительных и иных материалов, техники для обеспечения строительства, реконструкции линейных объектов федерального, регионального или местного значения на срок их строительства, реконструкции</w:t>
            </w:r>
          </w:p>
        </w:tc>
      </w:tr>
      <w:tr w:rsidR="00993E42" w:rsidTr="00741AAF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993E42" w:rsidRDefault="00741AAF" w:rsidP="00741AAF">
            <w:pPr>
              <w:pStyle w:val="TableContents"/>
              <w:ind w:left="142" w:right="14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4.</w:t>
            </w:r>
          </w:p>
        </w:tc>
        <w:tc>
          <w:tcPr>
            <w:tcW w:w="4317" w:type="dxa"/>
            <w:tcBorders>
              <w:left w:val="single" w:sz="2" w:space="0" w:color="000000"/>
              <w:bottom w:val="single" w:sz="2" w:space="0" w:color="000000"/>
            </w:tcBorders>
          </w:tcPr>
          <w:p w:rsidR="00993E42" w:rsidRDefault="00741AAF" w:rsidP="00741AAF">
            <w:pPr>
              <w:pStyle w:val="TableContents"/>
              <w:ind w:left="142" w:right="1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предприниматели</w:t>
            </w:r>
          </w:p>
          <w:p w:rsidR="00993E42" w:rsidRDefault="00741AAF" w:rsidP="00741AAF">
            <w:pPr>
              <w:pStyle w:val="TableContents"/>
              <w:ind w:left="142" w:right="1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5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3E42" w:rsidRDefault="00741AAF" w:rsidP="00741AAF">
            <w:pPr>
              <w:pStyle w:val="TableContents"/>
              <w:ind w:left="142" w:right="1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обратившиеся в целях осуществления геологического изучения недр на срок действия соответствующей лицензии</w:t>
            </w:r>
          </w:p>
        </w:tc>
      </w:tr>
      <w:tr w:rsidR="00993E42" w:rsidTr="00741AAF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993E42" w:rsidRDefault="00741AAF" w:rsidP="00741AAF">
            <w:pPr>
              <w:pStyle w:val="TableContents"/>
              <w:ind w:left="142" w:right="14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4317" w:type="dxa"/>
            <w:tcBorders>
              <w:left w:val="single" w:sz="2" w:space="0" w:color="000000"/>
              <w:bottom w:val="single" w:sz="2" w:space="0" w:color="000000"/>
            </w:tcBorders>
          </w:tcPr>
          <w:p w:rsidR="00993E42" w:rsidRDefault="00741AAF" w:rsidP="00741AAF">
            <w:pPr>
              <w:pStyle w:val="TableContents"/>
              <w:ind w:left="142" w:right="1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</w:t>
            </w:r>
          </w:p>
          <w:p w:rsidR="00993E42" w:rsidRDefault="00741AAF" w:rsidP="00741AAF">
            <w:pPr>
              <w:pStyle w:val="TableContents"/>
              <w:ind w:left="142" w:right="1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предприниматели</w:t>
            </w:r>
          </w:p>
          <w:p w:rsidR="00993E42" w:rsidRDefault="00741AAF" w:rsidP="00741AAF">
            <w:pPr>
              <w:pStyle w:val="TableContents"/>
              <w:ind w:left="142" w:right="1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5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3E42" w:rsidRDefault="00741AAF" w:rsidP="00741AAF">
            <w:pPr>
              <w:pStyle w:val="TableContents"/>
              <w:ind w:left="142" w:right="1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обратившиеся в целях возведения некапитальных строений, сооружений, предназначенных для осуществления товарной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аквакультуры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(товарного рыбоводства), на срок действия договора пользования рыбоводным участком</w:t>
            </w:r>
          </w:p>
        </w:tc>
      </w:tr>
      <w:tr w:rsidR="00993E42" w:rsidTr="00741AAF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993E42" w:rsidRDefault="00741AAF" w:rsidP="00741AAF">
            <w:pPr>
              <w:pStyle w:val="TableContents"/>
              <w:ind w:left="142" w:right="14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4317" w:type="dxa"/>
            <w:tcBorders>
              <w:left w:val="single" w:sz="2" w:space="0" w:color="000000"/>
              <w:bottom w:val="single" w:sz="2" w:space="0" w:color="000000"/>
            </w:tcBorders>
          </w:tcPr>
          <w:p w:rsidR="00993E42" w:rsidRDefault="00741AAF" w:rsidP="00741AAF">
            <w:pPr>
              <w:pStyle w:val="TableContents"/>
              <w:ind w:left="142" w:right="1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</w:t>
            </w:r>
          </w:p>
        </w:tc>
        <w:tc>
          <w:tcPr>
            <w:tcW w:w="5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3E42" w:rsidRDefault="00741AAF" w:rsidP="00741AAF">
            <w:pPr>
              <w:pStyle w:val="TableContents"/>
              <w:ind w:left="142" w:right="1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обратившиеся в целях возведения гражданами гаражей, являющихся некапитальными сооружениями, либо для стоянки технических или других средств передвижения инвалидов вблизи их места жительства</w:t>
            </w:r>
          </w:p>
        </w:tc>
      </w:tr>
      <w:tr w:rsidR="00993E42" w:rsidTr="00741AAF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993E42" w:rsidRDefault="00741AAF" w:rsidP="00741AAF">
            <w:pPr>
              <w:pStyle w:val="TableContents"/>
              <w:ind w:left="142" w:right="14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4317" w:type="dxa"/>
            <w:tcBorders>
              <w:left w:val="single" w:sz="2" w:space="0" w:color="000000"/>
              <w:bottom w:val="single" w:sz="2" w:space="0" w:color="000000"/>
            </w:tcBorders>
          </w:tcPr>
          <w:p w:rsidR="00993E42" w:rsidRDefault="00741AAF" w:rsidP="00741AAF">
            <w:pPr>
              <w:pStyle w:val="TableContents"/>
              <w:ind w:left="142" w:right="1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</w:t>
            </w:r>
          </w:p>
          <w:p w:rsidR="00993E42" w:rsidRDefault="00741AAF" w:rsidP="00741AAF">
            <w:pPr>
              <w:pStyle w:val="TableContents"/>
              <w:ind w:left="142" w:right="1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предприниматели</w:t>
            </w:r>
          </w:p>
          <w:p w:rsidR="00993E42" w:rsidRDefault="00741AAF" w:rsidP="00741AAF">
            <w:pPr>
              <w:pStyle w:val="TableContents"/>
              <w:ind w:left="142" w:right="1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5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3E42" w:rsidRDefault="00741AAF" w:rsidP="00741AAF">
            <w:pPr>
              <w:pStyle w:val="TableContents"/>
              <w:ind w:left="142" w:right="1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обратившиеся в целях обеспечения судоходства для возведения на береговой полосе в пределах внутренних водных путей некапитальных строений, сооружений</w:t>
            </w:r>
          </w:p>
        </w:tc>
      </w:tr>
    </w:tbl>
    <w:p w:rsidR="00993E42" w:rsidRDefault="00993E42" w:rsidP="00741AAF">
      <w:pPr>
        <w:pStyle w:val="a8"/>
        <w:widowControl w:val="0"/>
        <w:spacing w:line="276" w:lineRule="auto"/>
        <w:ind w:left="142" w:right="141" w:firstLine="709"/>
        <w:jc w:val="center"/>
        <w:rPr>
          <w:rFonts w:ascii="Times New Roman" w:hAnsi="Times New Roman"/>
          <w:sz w:val="28"/>
          <w:szCs w:val="28"/>
        </w:rPr>
      </w:pPr>
    </w:p>
    <w:p w:rsidR="00993E42" w:rsidRDefault="00993E42" w:rsidP="00741AAF">
      <w:pPr>
        <w:ind w:left="142" w:right="141"/>
        <w:rPr>
          <w:rFonts w:hint="eastAsia"/>
        </w:rPr>
        <w:sectPr w:rsidR="00993E42" w:rsidSect="00741AAF">
          <w:type w:val="continuous"/>
          <w:pgSz w:w="11906" w:h="16838"/>
          <w:pgMar w:top="1134" w:right="567" w:bottom="1134" w:left="1701" w:header="0" w:footer="0" w:gutter="0"/>
          <w:cols w:space="720"/>
          <w:formProt w:val="0"/>
          <w:docGrid w:linePitch="312" w:charSpace="-6145"/>
        </w:sectPr>
      </w:pPr>
    </w:p>
    <w:p w:rsidR="00993E42" w:rsidRDefault="00741AAF" w:rsidP="00741AAF">
      <w:pPr>
        <w:pStyle w:val="a8"/>
        <w:widowControl w:val="0"/>
        <w:spacing w:line="276" w:lineRule="auto"/>
        <w:ind w:left="142" w:right="141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Комбинации признаков заявителей,</w:t>
      </w:r>
      <w:r>
        <w:rPr>
          <w:rFonts w:ascii="Times New Roman" w:hAnsi="Times New Roman"/>
          <w:sz w:val="28"/>
          <w:szCs w:val="28"/>
        </w:rPr>
        <w:br/>
        <w:t>каждая из которых соответствует одному варианту</w:t>
      </w:r>
      <w:r>
        <w:rPr>
          <w:rFonts w:ascii="Times New Roman" w:hAnsi="Times New Roman"/>
          <w:sz w:val="28"/>
          <w:szCs w:val="28"/>
        </w:rPr>
        <w:br/>
        <w:t>предоставления муниципальной услуги</w:t>
      </w:r>
    </w:p>
    <w:tbl>
      <w:tblPr>
        <w:tblW w:w="9923" w:type="dxa"/>
        <w:tblInd w:w="56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3801"/>
        <w:gridCol w:w="5413"/>
      </w:tblGrid>
      <w:tr w:rsidR="00993E42" w:rsidTr="00741AAF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93E42" w:rsidRDefault="00741AAF" w:rsidP="00741AAF">
            <w:pPr>
              <w:pStyle w:val="TableContents"/>
              <w:ind w:left="142" w:right="14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3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93E42" w:rsidRDefault="00741AAF" w:rsidP="00741AAF">
            <w:pPr>
              <w:pStyle w:val="a4"/>
              <w:tabs>
                <w:tab w:val="left" w:pos="645"/>
              </w:tabs>
              <w:spacing w:after="0"/>
              <w:ind w:left="142" w:right="141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гражданства:  обратившиеся в целях проведения инженерных изысканий либо капитального или текущего ремонта линейного объекта на срок не более 1 (одного) года, включая их уполномоченных представителей</w:t>
            </w:r>
          </w:p>
        </w:tc>
        <w:tc>
          <w:tcPr>
            <w:tcW w:w="5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3E42" w:rsidRDefault="00741AAF" w:rsidP="00741AAF">
            <w:pPr>
              <w:pStyle w:val="a8"/>
              <w:widowControl w:val="0"/>
              <w:spacing w:line="276" w:lineRule="auto"/>
              <w:ind w:left="142" w:right="141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741AAF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741AAF">
              <w:rPr>
                <w:rFonts w:ascii="Times New Roman" w:hAnsi="Times New Roman"/>
                <w:sz w:val="28"/>
                <w:szCs w:val="28"/>
              </w:rPr>
              <w:t xml:space="preserve">17.1.1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993E42" w:rsidTr="00741AAF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93E42" w:rsidRDefault="00741AAF" w:rsidP="00741AAF">
            <w:pPr>
              <w:pStyle w:val="TableContents"/>
              <w:ind w:left="142" w:right="14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2.</w:t>
            </w:r>
          </w:p>
        </w:tc>
        <w:tc>
          <w:tcPr>
            <w:tcW w:w="3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93E42" w:rsidRDefault="00741AAF" w:rsidP="00741AAF">
            <w:pPr>
              <w:pStyle w:val="a4"/>
              <w:tabs>
                <w:tab w:val="left" w:pos="645"/>
              </w:tabs>
              <w:spacing w:after="0"/>
              <w:ind w:left="142" w:right="141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предприниматели:  обратившиеся в целях проведения инженерных изысканий либо капитального или текущего ремонта линейного объекта на срок не более 1 (Одного) года, включая их уполномоченных представителей</w:t>
            </w:r>
          </w:p>
        </w:tc>
        <w:tc>
          <w:tcPr>
            <w:tcW w:w="5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3E42" w:rsidRDefault="00741AAF" w:rsidP="00741AAF">
            <w:pPr>
              <w:pStyle w:val="a8"/>
              <w:widowControl w:val="0"/>
              <w:spacing w:line="276" w:lineRule="auto"/>
              <w:ind w:left="142" w:right="141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741AAF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741AAF">
              <w:rPr>
                <w:rFonts w:ascii="Times New Roman" w:hAnsi="Times New Roman"/>
                <w:sz w:val="28"/>
                <w:szCs w:val="28"/>
              </w:rPr>
              <w:t xml:space="preserve">17.1.2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993E42" w:rsidTr="00741AAF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93E42" w:rsidRDefault="00741AA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3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93E42" w:rsidRDefault="00741AAF" w:rsidP="00741AAF">
            <w:pPr>
              <w:pStyle w:val="a4"/>
              <w:tabs>
                <w:tab w:val="left" w:pos="645"/>
              </w:tabs>
              <w:spacing w:after="0"/>
              <w:ind w:left="117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лица:  обратившиеся в целях проведения инженерных изысканий либо капитального или текущего ремонта линейного объекта на срок не более 1 (Одного) года, включая их уполномоченных представителей</w:t>
            </w:r>
          </w:p>
        </w:tc>
        <w:tc>
          <w:tcPr>
            <w:tcW w:w="5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3E42" w:rsidRDefault="00741AAF" w:rsidP="00741AAF">
            <w:pPr>
              <w:pStyle w:val="a8"/>
              <w:widowControl w:val="0"/>
              <w:spacing w:line="276" w:lineRule="auto"/>
              <w:ind w:left="117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741AAF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741AAF">
              <w:rPr>
                <w:rFonts w:ascii="Times New Roman" w:hAnsi="Times New Roman"/>
                <w:sz w:val="28"/>
                <w:szCs w:val="28"/>
              </w:rPr>
              <w:t xml:space="preserve">17.1.3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993E42" w:rsidTr="00741AAF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93E42" w:rsidRDefault="00741AA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3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93E42" w:rsidRDefault="00741AAF" w:rsidP="00741AAF">
            <w:pPr>
              <w:pStyle w:val="a4"/>
              <w:tabs>
                <w:tab w:val="left" w:pos="645"/>
              </w:tabs>
              <w:spacing w:after="0"/>
              <w:ind w:left="117" w:right="93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физические лица – граждане Российской Федерации, иностранные граждане, лица без гражданства:  обратившиеся в целях строительства временных или вспомогательных сооружений (включая ограждения, бытовки, навесы), складирования строительных и иных материалов, техники для обеспечения строительства, реконструкции линейных объектов федерального, регионального или местного значения на срок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их строительства, реконструкции, включая их уполномоченных представителей</w:t>
            </w:r>
          </w:p>
        </w:tc>
        <w:tc>
          <w:tcPr>
            <w:tcW w:w="5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3E42" w:rsidRDefault="00741AAF" w:rsidP="00741AAF">
            <w:pPr>
              <w:pStyle w:val="a8"/>
              <w:widowControl w:val="0"/>
              <w:spacing w:line="276" w:lineRule="auto"/>
              <w:ind w:left="117" w:right="93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вариант предоставления муниципальной услуги, указанный в </w:t>
            </w:r>
            <w:r w:rsidRPr="00741AAF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741AAF">
              <w:rPr>
                <w:rFonts w:ascii="Times New Roman" w:hAnsi="Times New Roman"/>
                <w:sz w:val="28"/>
                <w:szCs w:val="28"/>
              </w:rPr>
              <w:t xml:space="preserve">17.1.4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993E42" w:rsidTr="00741AAF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93E42" w:rsidRDefault="00741AA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3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93E42" w:rsidRDefault="00741AAF" w:rsidP="00741AAF">
            <w:pPr>
              <w:pStyle w:val="a4"/>
              <w:spacing w:after="0"/>
              <w:ind w:left="117" w:right="93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предприниматели:  обратившиеся в целях строительства временных или вспомогательных сооружений (включая ограждения, бытовки, навесы), складирования строительных и иных материалов, техники для обеспечения строительства, реконструкции линейных объектов федерального, регионального или местного значения на срок их строительства, реконструкции, включая их уполномоченных представителей</w:t>
            </w:r>
          </w:p>
        </w:tc>
        <w:tc>
          <w:tcPr>
            <w:tcW w:w="5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3E42" w:rsidRDefault="00741AAF" w:rsidP="00741AAF">
            <w:pPr>
              <w:pStyle w:val="a8"/>
              <w:widowControl w:val="0"/>
              <w:spacing w:line="276" w:lineRule="auto"/>
              <w:ind w:left="117" w:right="93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741AAF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741AAF">
              <w:rPr>
                <w:rFonts w:ascii="Times New Roman" w:hAnsi="Times New Roman"/>
                <w:sz w:val="28"/>
                <w:szCs w:val="28"/>
              </w:rPr>
              <w:t xml:space="preserve">17.1.5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993E42" w:rsidTr="00741AAF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93E42" w:rsidRDefault="00741AAF" w:rsidP="00741AA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3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93E42" w:rsidRDefault="00741AAF" w:rsidP="00741AAF">
            <w:pPr>
              <w:pStyle w:val="a4"/>
              <w:tabs>
                <w:tab w:val="left" w:pos="645"/>
              </w:tabs>
              <w:spacing w:after="0"/>
              <w:ind w:left="117" w:right="93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юридические лица:  обратившиеся в целях строительства временных или вспомогательных сооружений (включая ограждения, бытовки, навесы), складирования строительных и иных материалов, техники для обеспечения строительства, реконструкции линейных объектов федерального, регионального или местного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значения на срок их строительства, реконструкции, включая их уполномоченных представителей</w:t>
            </w:r>
          </w:p>
        </w:tc>
        <w:tc>
          <w:tcPr>
            <w:tcW w:w="5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3E42" w:rsidRDefault="00741AAF" w:rsidP="00741AAF">
            <w:pPr>
              <w:pStyle w:val="a8"/>
              <w:widowControl w:val="0"/>
              <w:spacing w:line="276" w:lineRule="auto"/>
              <w:ind w:left="117" w:right="93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вариант предоставления муниципальной услуги, указанный в </w:t>
            </w:r>
            <w:r w:rsidRPr="00741AAF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741AAF">
              <w:rPr>
                <w:rFonts w:ascii="Times New Roman" w:hAnsi="Times New Roman"/>
                <w:sz w:val="28"/>
                <w:szCs w:val="28"/>
              </w:rPr>
              <w:t xml:space="preserve">17.1.6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993E42" w:rsidTr="00741AAF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93E42" w:rsidRDefault="00741AAF" w:rsidP="00741AA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3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93E42" w:rsidRDefault="00741AAF" w:rsidP="00741AAF">
            <w:pPr>
              <w:pStyle w:val="a4"/>
              <w:tabs>
                <w:tab w:val="left" w:pos="645"/>
              </w:tabs>
              <w:spacing w:after="0"/>
              <w:ind w:left="117" w:right="93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предприниматели:  обратившиеся в целях осуществления геологического изучения недр на срок действия соответствующей лицензии, включая их уполномоченных представителей</w:t>
            </w:r>
          </w:p>
        </w:tc>
        <w:tc>
          <w:tcPr>
            <w:tcW w:w="5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3E42" w:rsidRDefault="00741AAF" w:rsidP="00741AAF">
            <w:pPr>
              <w:pStyle w:val="a8"/>
              <w:widowControl w:val="0"/>
              <w:spacing w:line="276" w:lineRule="auto"/>
              <w:ind w:left="117" w:right="93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741AAF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741AAF">
              <w:rPr>
                <w:rFonts w:ascii="Times New Roman" w:hAnsi="Times New Roman"/>
                <w:sz w:val="28"/>
                <w:szCs w:val="28"/>
              </w:rPr>
              <w:t xml:space="preserve">17.1.7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993E42" w:rsidTr="00741AAF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93E42" w:rsidRDefault="00741AAF" w:rsidP="00741AA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8.</w:t>
            </w:r>
          </w:p>
        </w:tc>
        <w:tc>
          <w:tcPr>
            <w:tcW w:w="3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93E42" w:rsidRDefault="00741AAF" w:rsidP="00741AAF">
            <w:pPr>
              <w:pStyle w:val="a4"/>
              <w:tabs>
                <w:tab w:val="left" w:pos="645"/>
              </w:tabs>
              <w:spacing w:after="0"/>
              <w:ind w:left="117" w:right="93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лица:  обратившиеся в целях осуществления геологического изучения недр на срок действия соответствующей лицензии, включая их уполномоченных представителей</w:t>
            </w:r>
          </w:p>
        </w:tc>
        <w:tc>
          <w:tcPr>
            <w:tcW w:w="5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3E42" w:rsidRDefault="00741AAF" w:rsidP="00741AAF">
            <w:pPr>
              <w:pStyle w:val="a8"/>
              <w:widowControl w:val="0"/>
              <w:spacing w:line="276" w:lineRule="auto"/>
              <w:ind w:left="117" w:right="93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741AAF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741AAF">
              <w:rPr>
                <w:rFonts w:ascii="Times New Roman" w:hAnsi="Times New Roman"/>
                <w:sz w:val="28"/>
                <w:szCs w:val="28"/>
              </w:rPr>
              <w:t xml:space="preserve">17.1.8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993E42" w:rsidTr="00741AAF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93E42" w:rsidRDefault="00741AAF" w:rsidP="00741AA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9.</w:t>
            </w:r>
          </w:p>
        </w:tc>
        <w:tc>
          <w:tcPr>
            <w:tcW w:w="3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93E42" w:rsidRDefault="00741AAF" w:rsidP="00741AAF">
            <w:pPr>
              <w:pStyle w:val="a4"/>
              <w:tabs>
                <w:tab w:val="left" w:pos="645"/>
              </w:tabs>
              <w:spacing w:after="0"/>
              <w:ind w:left="117" w:right="93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физические лица – граждане Российской Федерации, иностранные граждане, лица без гражданства:  обратившиеся в целях возведения некапитальных строений, сооружений, предназначенных для осуществления товарной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аквакультуры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(товарного рыбоводства), на срок действия договора пользования рыбоводным участком, включая их уполномоченных представителей</w:t>
            </w:r>
          </w:p>
        </w:tc>
        <w:tc>
          <w:tcPr>
            <w:tcW w:w="5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3E42" w:rsidRDefault="00741AAF" w:rsidP="00741AAF">
            <w:pPr>
              <w:pStyle w:val="a8"/>
              <w:widowControl w:val="0"/>
              <w:spacing w:line="276" w:lineRule="auto"/>
              <w:ind w:left="117" w:right="93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741AAF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741AAF">
              <w:rPr>
                <w:rFonts w:ascii="Times New Roman" w:hAnsi="Times New Roman"/>
                <w:sz w:val="28"/>
                <w:szCs w:val="28"/>
              </w:rPr>
              <w:t xml:space="preserve">17.1.9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993E42" w:rsidTr="00741AAF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93E42" w:rsidRDefault="00741AAF" w:rsidP="00741AA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10.</w:t>
            </w:r>
          </w:p>
        </w:tc>
        <w:tc>
          <w:tcPr>
            <w:tcW w:w="3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93E42" w:rsidRDefault="00741AAF" w:rsidP="00741AAF">
            <w:pPr>
              <w:pStyle w:val="a4"/>
              <w:tabs>
                <w:tab w:val="left" w:pos="645"/>
              </w:tabs>
              <w:spacing w:after="0"/>
              <w:ind w:left="117" w:right="93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индивидуальные предприниматели:  обратившиеся в целях возведения некапитальных строений, сооружений, предназначенных для осуществления товарной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аквакультуры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(товарного рыбоводства), на срок действия договора пользования рыбоводным участком, включая их уполномоченных представителей</w:t>
            </w:r>
          </w:p>
        </w:tc>
        <w:tc>
          <w:tcPr>
            <w:tcW w:w="5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3E42" w:rsidRDefault="00741AAF" w:rsidP="00741AAF">
            <w:pPr>
              <w:pStyle w:val="a8"/>
              <w:widowControl w:val="0"/>
              <w:spacing w:line="276" w:lineRule="auto"/>
              <w:ind w:left="117" w:right="93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741AAF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741AAF">
              <w:rPr>
                <w:rFonts w:ascii="Times New Roman" w:hAnsi="Times New Roman"/>
                <w:sz w:val="28"/>
                <w:szCs w:val="28"/>
              </w:rPr>
              <w:t xml:space="preserve">17.1.10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993E42" w:rsidTr="00741AAF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93E42" w:rsidRDefault="00741AAF" w:rsidP="00741AA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11.</w:t>
            </w:r>
          </w:p>
        </w:tc>
        <w:tc>
          <w:tcPr>
            <w:tcW w:w="3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93E42" w:rsidRDefault="00741AAF" w:rsidP="00741AAF">
            <w:pPr>
              <w:pStyle w:val="a4"/>
              <w:tabs>
                <w:tab w:val="left" w:pos="645"/>
              </w:tabs>
              <w:spacing w:after="0"/>
              <w:ind w:left="117" w:right="93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юридические лица:  обратившиеся в целях возведения некапитальных строений, сооружений, предназначенных для осуществления товарной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аквакультуры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(товарного рыбоводства), на срок действия договора пользования рыбоводным участком, включая их уполномоченных представителей</w:t>
            </w:r>
          </w:p>
        </w:tc>
        <w:tc>
          <w:tcPr>
            <w:tcW w:w="5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3E42" w:rsidRDefault="00741AAF" w:rsidP="00741AAF">
            <w:pPr>
              <w:pStyle w:val="a8"/>
              <w:widowControl w:val="0"/>
              <w:spacing w:line="276" w:lineRule="auto"/>
              <w:ind w:left="117" w:right="93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741AAF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741AAF">
              <w:rPr>
                <w:rFonts w:ascii="Times New Roman" w:hAnsi="Times New Roman"/>
                <w:sz w:val="28"/>
                <w:szCs w:val="28"/>
              </w:rPr>
              <w:t xml:space="preserve">17.1.11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993E42" w:rsidTr="00741AAF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93E42" w:rsidRDefault="00741AAF" w:rsidP="00741AA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12.</w:t>
            </w:r>
          </w:p>
        </w:tc>
        <w:tc>
          <w:tcPr>
            <w:tcW w:w="3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93E42" w:rsidRDefault="00741AAF" w:rsidP="00741AAF">
            <w:pPr>
              <w:pStyle w:val="a4"/>
              <w:tabs>
                <w:tab w:val="left" w:pos="645"/>
              </w:tabs>
              <w:spacing w:after="0"/>
              <w:ind w:right="93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физические лица – граждане Российской Федерации, иностранные граждане, лица без гражданства:  обратившиеся в целях возведения гражданами гаражей, являющихся некапитальными сооружениями, либо для стоянки технических или других средств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передвижения инвалидов вблизи их места жительства, включая их уполномоченных представителей</w:t>
            </w:r>
          </w:p>
        </w:tc>
        <w:tc>
          <w:tcPr>
            <w:tcW w:w="5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3E42" w:rsidRDefault="00741AAF" w:rsidP="00741AAF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вариант предоставления муниципальной услуги, указанный в </w:t>
            </w:r>
            <w:r w:rsidRPr="00741AAF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741AAF">
              <w:rPr>
                <w:rFonts w:ascii="Times New Roman" w:hAnsi="Times New Roman"/>
                <w:sz w:val="28"/>
                <w:szCs w:val="28"/>
              </w:rPr>
              <w:t xml:space="preserve">17.1.12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993E42" w:rsidTr="00741AAF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93E42" w:rsidRDefault="00741AAF" w:rsidP="00741AA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13.</w:t>
            </w:r>
          </w:p>
        </w:tc>
        <w:tc>
          <w:tcPr>
            <w:tcW w:w="3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93E42" w:rsidRDefault="00741AAF" w:rsidP="00741AAF">
            <w:pPr>
              <w:pStyle w:val="a4"/>
              <w:tabs>
                <w:tab w:val="left" w:pos="645"/>
              </w:tabs>
              <w:spacing w:after="0"/>
              <w:ind w:right="93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гражданства:  обратившиеся в целях обеспечения судоходства для возведения на береговой полосе в пределах внутренних водных путей некапитальных строений, сооружений, включая их уполномоченных представителей</w:t>
            </w:r>
          </w:p>
        </w:tc>
        <w:tc>
          <w:tcPr>
            <w:tcW w:w="5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3E42" w:rsidRDefault="00741AAF" w:rsidP="00741AAF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741AAF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741AAF">
              <w:rPr>
                <w:rFonts w:ascii="Times New Roman" w:hAnsi="Times New Roman"/>
                <w:sz w:val="28"/>
                <w:szCs w:val="28"/>
              </w:rPr>
              <w:t xml:space="preserve">17.1.13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993E42" w:rsidTr="00741AAF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93E42" w:rsidRDefault="00741AAF" w:rsidP="00741AA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14.</w:t>
            </w:r>
          </w:p>
        </w:tc>
        <w:tc>
          <w:tcPr>
            <w:tcW w:w="3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93E42" w:rsidRDefault="00741AAF" w:rsidP="00741AAF">
            <w:pPr>
              <w:pStyle w:val="a4"/>
              <w:tabs>
                <w:tab w:val="left" w:pos="645"/>
              </w:tabs>
              <w:spacing w:after="0"/>
              <w:ind w:right="93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предприниматели:  обратившиеся в целях обеспечения судоходства для возведения на береговой полосе в пределах внутренних водных путей некапитальных строений, сооружений, включая их уполномоченных представителей</w:t>
            </w:r>
          </w:p>
        </w:tc>
        <w:tc>
          <w:tcPr>
            <w:tcW w:w="5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3E42" w:rsidRDefault="00741AAF" w:rsidP="00741AAF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741AAF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741AAF">
              <w:rPr>
                <w:rFonts w:ascii="Times New Roman" w:hAnsi="Times New Roman"/>
                <w:sz w:val="28"/>
                <w:szCs w:val="28"/>
              </w:rPr>
              <w:t xml:space="preserve">17.1.14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993E42" w:rsidTr="00741AAF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93E42" w:rsidRDefault="00741AAF" w:rsidP="00741AA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15.</w:t>
            </w:r>
          </w:p>
        </w:tc>
        <w:tc>
          <w:tcPr>
            <w:tcW w:w="3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93E42" w:rsidRDefault="00741AAF" w:rsidP="00741AAF">
            <w:pPr>
              <w:pStyle w:val="a4"/>
              <w:tabs>
                <w:tab w:val="left" w:pos="645"/>
              </w:tabs>
              <w:spacing w:after="0"/>
              <w:ind w:right="93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лица:  обратившиеся в целях обеспечения судоходства для возведения на береговой полосе в пределах внутренних водных путей некапитальных строений, сооружений, включая их уполномоченных представителей</w:t>
            </w:r>
          </w:p>
        </w:tc>
        <w:tc>
          <w:tcPr>
            <w:tcW w:w="5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3E42" w:rsidRDefault="00741AAF" w:rsidP="00741AAF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741AAF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741AAF">
              <w:rPr>
                <w:rFonts w:ascii="Times New Roman" w:hAnsi="Times New Roman"/>
                <w:sz w:val="28"/>
                <w:szCs w:val="28"/>
              </w:rPr>
              <w:t xml:space="preserve">17.1.15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</w:tbl>
    <w:p w:rsidR="00993E42" w:rsidRDefault="00993E42" w:rsidP="00741AAF">
      <w:pPr>
        <w:rPr>
          <w:rFonts w:hint="eastAsia"/>
          <w:sz w:val="4"/>
          <w:szCs w:val="4"/>
        </w:rPr>
      </w:pPr>
    </w:p>
    <w:sectPr w:rsidR="00993E42" w:rsidSect="00741AAF">
      <w:type w:val="continuous"/>
      <w:pgSz w:w="11906" w:h="16838"/>
      <w:pgMar w:top="1134" w:right="62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83BAE"/>
    <w:multiLevelType w:val="multilevel"/>
    <w:tmpl w:val="97D07D38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9B85D97"/>
    <w:multiLevelType w:val="multilevel"/>
    <w:tmpl w:val="4288C236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5394193"/>
    <w:multiLevelType w:val="multilevel"/>
    <w:tmpl w:val="EF5E7B2C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D3D7CB3"/>
    <w:multiLevelType w:val="multilevel"/>
    <w:tmpl w:val="61546A4C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E42"/>
    <w:rsid w:val="006B6ED8"/>
    <w:rsid w:val="00741AAF"/>
    <w:rsid w:val="0099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27FD5"/>
  <w15:docId w15:val="{75240984-41A2-4117-B995-8F2784E4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6559</TotalTime>
  <Pages>7</Pages>
  <Words>1273</Words>
  <Characters>7261</Characters>
  <Application>Microsoft Office Word</Application>
  <DocSecurity>0</DocSecurity>
  <Lines>60</Lines>
  <Paragraphs>17</Paragraphs>
  <ScaleCrop>false</ScaleCrop>
  <Company/>
  <LinksUpToDate>false</LinksUpToDate>
  <CharactersWithSpaces>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Екатерина Волобуева</cp:lastModifiedBy>
  <cp:revision>103</cp:revision>
  <dcterms:created xsi:type="dcterms:W3CDTF">2023-05-12T14:59:00Z</dcterms:created>
  <dcterms:modified xsi:type="dcterms:W3CDTF">2025-10-02T07:12:00Z</dcterms:modified>
  <dc:language>en-US</dc:language>
</cp:coreProperties>
</file>