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111"/>
        <w:rPr>
          <w:sz w:val="28"/>
          <w:szCs w:val="28"/>
        </w:rPr>
      </w:pPr>
      <w:r>
        <w:rPr>
          <w:sz w:val="28"/>
          <w:szCs w:val="28"/>
        </w:rPr>
        <w:t>В _______________________________</w:t>
      </w:r>
    </w:p>
    <w:p>
      <w:pPr>
        <w:pStyle w:val="Normal"/>
        <w:ind w:left="4111"/>
        <w:rPr/>
      </w:pPr>
      <w:r>
        <w:rPr/>
        <w:t>(наименование Организации, Органа управления образования)</w:t>
      </w:r>
    </w:p>
    <w:p>
      <w:pPr>
        <w:pStyle w:val="Normal"/>
        <w:ind w:left="4111"/>
        <w:rPr>
          <w:sz w:val="28"/>
          <w:szCs w:val="28"/>
        </w:rPr>
      </w:pPr>
      <w:r>
        <w:rPr>
          <w:sz w:val="28"/>
          <w:szCs w:val="28"/>
        </w:rPr>
        <w:t>от____________________________________</w:t>
      </w:r>
    </w:p>
    <w:p>
      <w:pPr>
        <w:pStyle w:val="Normal"/>
        <w:ind w:left="4111"/>
        <w:jc w:val="center"/>
        <w:rPr/>
      </w:pPr>
      <w:r>
        <w:rPr/>
        <w:t>(Ф.И.О. родителя (законного представителя))</w:t>
      </w:r>
    </w:p>
    <w:p>
      <w:pPr>
        <w:pStyle w:val="Normal"/>
        <w:ind w:left="4111"/>
        <w:rPr>
          <w:sz w:val="28"/>
          <w:szCs w:val="28"/>
        </w:rPr>
      </w:pPr>
      <w:r>
        <w:rPr>
          <w:sz w:val="28"/>
          <w:szCs w:val="28"/>
        </w:rPr>
        <w:t>проживающей (-его) по адресу: ____________________________________________________________________________</w:t>
      </w:r>
    </w:p>
    <w:p>
      <w:pPr>
        <w:pStyle w:val="Normal"/>
        <w:ind w:left="4111"/>
        <w:rPr>
          <w:sz w:val="28"/>
          <w:szCs w:val="28"/>
        </w:rPr>
      </w:pPr>
      <w:r>
        <w:rPr>
          <w:sz w:val="28"/>
          <w:szCs w:val="28"/>
        </w:rPr>
        <w:t>тел._________________________________</w:t>
      </w:r>
    </w:p>
    <w:p>
      <w:pPr>
        <w:pStyle w:val="Normal"/>
        <w:ind w:left="41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00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/>
      </w:pPr>
      <w:r>
        <w:rPr/>
        <w:t>(указывается просьба о предоставлении меры социальной поддержки, предусмотренной постановлением                        Губернатора Московской области от 05.10.2022 № 317-ПГ)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действующими нормативными документами, регламентирующими                     основания и порядок предоставления мер социальной поддержки ознакомлена (ознакомлен).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наступления (изменения) обстоятельств, влияющих                                         на основания предоставления мер социальной поддержки, обязуюсь                                      незамедлительно проинформировать ____________________________________________________.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</w:t>
      </w:r>
      <w:r>
        <w:rPr/>
        <w:t>(наименование Организации/Органа  управления образованием)</w:t>
      </w:r>
    </w:p>
    <w:p>
      <w:pPr>
        <w:pStyle w:val="Normal"/>
        <w:widowControl w:val="false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Перечень прилагаемых документов:</w:t>
      </w:r>
    </w:p>
    <w:p>
      <w:pPr>
        <w:pStyle w:val="Normal"/>
        <w:widowControl w:val="false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Документ, удостоверяющий личность (паспорт) родителя (законного представителя) ребенка (для снятия копии);</w:t>
      </w:r>
    </w:p>
    <w:p>
      <w:pPr>
        <w:pStyle w:val="Normal"/>
        <w:spacing w:lineRule="auto" w:line="312"/>
        <w:ind w:firstLine="851"/>
        <w:jc w:val="both"/>
        <w:rPr>
          <w:color w:val="FF0000"/>
          <w:sz w:val="28"/>
          <w:szCs w:val="28"/>
          <w:lang w:bidi="ru-RU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bidi="ru-RU"/>
        </w:rPr>
        <w:t xml:space="preserve">Справка о подтверждении факта участия в специальной военной                      операции на территориях Украины, Донецкой Народной Республики, Луганской Народной Республики, Запорожской области и Херсонской  области,                                    выдаваемой участнику специальной военной операции (члену семьи участника специальной военной) </w:t>
      </w:r>
      <w:r>
        <w:rPr>
          <w:sz w:val="28"/>
          <w:szCs w:val="28"/>
        </w:rPr>
        <w:t>по формам  согласно приложениям 1, 2 к постановлению</w:t>
      </w:r>
      <w:r>
        <w:rPr>
          <w:sz w:val="28"/>
          <w:szCs w:val="28"/>
          <w:lang w:bidi="ru-RU"/>
        </w:rPr>
        <w:t xml:space="preserve"> Правительства Российской Федерации от 09.10.2024 № 1354 «О порядке                            установления факта участия граждан Российской Федерации в специальной                     военной операции на территориях Украины, Донецкой Народной Республики, Луганской Народной Республики, Запорожской области и Херсонской  области (далее – справка об участии в специальной военной операции)                                      (для подпунктов 1, 2, 3, 4, 5, 6  пункта 1 Постановления А</w:t>
      </w:r>
      <w:r>
        <w:rPr>
          <w:color w:val="000000"/>
          <w:sz w:val="28"/>
          <w:szCs w:val="28"/>
          <w:lang w:bidi="ru-RU"/>
        </w:rPr>
        <w:t xml:space="preserve">дминистрации                                 городского округа Щёлково  </w:t>
      </w:r>
      <w:r>
        <w:rPr>
          <w:sz w:val="28"/>
          <w:szCs w:val="28"/>
        </w:rPr>
        <w:t xml:space="preserve">от 10.10.2022 № 3202 </w:t>
      </w:r>
      <w:r>
        <w:rPr>
          <w:color w:val="000000"/>
          <w:sz w:val="28"/>
          <w:szCs w:val="28"/>
          <w:lang w:bidi="ru-RU"/>
        </w:rPr>
        <w:t>«</w:t>
      </w:r>
      <w:r>
        <w:rPr>
          <w:sz w:val="28"/>
          <w:szCs w:val="28"/>
        </w:rPr>
        <w:t>О социальной поддержке                    в сфере образования в городском округе Щёлково отдельных категорий граждан Российской Федерации, участвующих в специальной военной операции                                  на  территориях Украины, Донецкой Народной Республики,                                                         Луганской Народной Республики, Запорожской области и Херсонской области, а также членов их семей» (далее - Постановление</w:t>
      </w:r>
      <w:r>
        <w:rPr>
          <w:color w:val="000000"/>
          <w:sz w:val="28"/>
          <w:szCs w:val="28"/>
          <w:lang w:bidi="ru-RU"/>
        </w:rPr>
        <w:t>);</w:t>
      </w:r>
    </w:p>
    <w:p>
      <w:pPr>
        <w:pStyle w:val="Normal"/>
        <w:spacing w:lineRule="auto" w:line="276"/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 Справка об участии в специальной военной операции (для подпунктов 7, 8 пункта 1 Постановления);</w:t>
      </w:r>
    </w:p>
    <w:p>
      <w:pPr>
        <w:pStyle w:val="Normal"/>
        <w:spacing w:lineRule="auto" w:line="276"/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 Справка, выданная медицинскими учреждениями и подтверждающая получение ранения (контузии, травмы, увечья), заболевания при участии                         в специальной военной операции (для подпунктов 1, 2, 3, 4, 5, 6, 7, 8 пункта 1 Постановления);</w:t>
      </w:r>
    </w:p>
    <w:p>
      <w:pPr>
        <w:pStyle w:val="Normal"/>
        <w:spacing w:lineRule="auto" w:line="276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</w:t>
      </w:r>
      <w:r>
        <w:rPr>
          <w:color w:val="000000"/>
          <w:sz w:val="28"/>
          <w:szCs w:val="28"/>
          <w:lang w:bidi="ru-RU"/>
        </w:rPr>
        <w:t>5. Справка о смерти вследствие ранения (контузии, травмы, увечья),                           заболевания, полученных при участии в специальной военной операции                       (для подпунктов 1, 2, 3, 4, 5, 6, 7, 8  пункта 1 Постановления);</w:t>
      </w:r>
    </w:p>
    <w:p>
      <w:pPr>
        <w:pStyle w:val="Normal"/>
        <w:spacing w:lineRule="auto" w:line="276"/>
        <w:ind w:left="85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6.</w:t>
      </w:r>
      <w:r>
        <w:rPr>
          <w:sz w:val="28"/>
          <w:szCs w:val="28"/>
        </w:rPr>
        <w:t xml:space="preserve"> Свидетельство о рождении (паспорт) ребенка (для снятия копии); </w:t>
      </w:r>
    </w:p>
    <w:p>
      <w:pPr>
        <w:pStyle w:val="Normal"/>
        <w:spacing w:lineRule="auto" w:line="276"/>
        <w:ind w:left="85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7.</w:t>
      </w:r>
      <w:r>
        <w:rPr>
          <w:sz w:val="28"/>
          <w:szCs w:val="28"/>
        </w:rPr>
        <w:t xml:space="preserve"> Свидетельство о заключении брака (для снятия копии)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(1);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8. Свидетельство об усыновлении ребенка (для снятия копии) (2); 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9. Документ (сведения) подтверждающий, место жительства ребенка                                на территории Московской области;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10. СНИЛС ребёнка и заявителя.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  <w:t>(1) Документы представляются при необходимости в целях подтверждения родства ребенка и гражданина, призванного по мобилизации.</w:t>
      </w:r>
    </w:p>
    <w:p>
      <w:pPr>
        <w:pStyle w:val="Normal"/>
        <w:widowControl w:val="false"/>
        <w:jc w:val="both"/>
        <w:rPr/>
      </w:pPr>
      <w:r>
        <w:rPr/>
        <w:t>(2) Только для случая перевода ребенка или внеочередного приема в образовательную организацию.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</w:t>
        <w:tab/>
        <w:tab/>
        <w:tab/>
        <w:t xml:space="preserve">                   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 подачи заявления) </w:t>
        <w:tab/>
        <w:tab/>
        <w:tab/>
        <w:tab/>
        <w:tab/>
        <w:tab/>
        <w:tab/>
        <w:t>(подпись                             заявителя)</w:t>
      </w:r>
    </w:p>
    <w:sectPr>
      <w:type w:val="nextPage"/>
      <w:pgSz w:w="11906" w:h="16838"/>
      <w:pgMar w:left="1701" w:right="567" w:gutter="0" w:header="0" w:top="1134" w:footer="0" w:bottom="709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3a5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rsid w:val="00d33a5b"/>
    <w:pPr>
      <w:keepNext w:val="true"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d33a5b"/>
    <w:pPr>
      <w:keepNext w:val="true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d33a5b"/>
    <w:pPr>
      <w:keepNext w:val="true"/>
      <w:widowControl w:val="false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3a5b"/>
    <w:pPr>
      <w:keepNext w:val="true"/>
      <w:widowControl w:val="false"/>
      <w:spacing w:lineRule="auto" w:line="360"/>
      <w:ind w:right="1021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33a5b"/>
    <w:pPr>
      <w:keepNext w:val="true"/>
      <w:widowControl w:val="false"/>
      <w:spacing w:lineRule="auto" w:line="360"/>
      <w:ind w:right="21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d33a5b"/>
    <w:pPr>
      <w:keepNext w:val="true"/>
      <w:widowControl w:val="false"/>
      <w:spacing w:lineRule="exact" w:line="480" w:before="360" w:after="0"/>
      <w:ind w:right="500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33a5b"/>
    <w:pPr>
      <w:keepNext w:val="true"/>
      <w:widowControl w:val="false"/>
      <w:spacing w:lineRule="exact" w:line="480"/>
      <w:ind w:right="499"/>
      <w:outlineLvl w:val="6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semiHidden/>
    <w:rsid w:val="00d33a5b"/>
    <w:rPr>
      <w:color w:val="0000FF"/>
      <w:u w:val="single"/>
    </w:rPr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rsid w:val="00533b02"/>
    <w:rPr>
      <w:rFonts w:ascii="Tahoma" w:hAnsi="Tahoma" w:cs="Tahoma"/>
      <w:sz w:val="16"/>
      <w:szCs w:val="16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7762a4"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semiHidden/>
    <w:rsid w:val="00d33a5b"/>
    <w:pPr>
      <w:spacing w:lineRule="auto" w:line="360"/>
      <w:jc w:val="both"/>
    </w:pPr>
    <w:rPr>
      <w:sz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semiHidden/>
    <w:rsid w:val="00d33a5b"/>
    <w:pPr>
      <w:ind w:firstLine="851"/>
      <w:jc w:val="both"/>
    </w:pPr>
    <w:rPr>
      <w:sz w:val="28"/>
    </w:rPr>
  </w:style>
  <w:style w:type="paragraph" w:styleId="1" w:customStyle="1">
    <w:name w:val="Обычный1"/>
    <w:qFormat/>
    <w:rsid w:val="00d33a5b"/>
    <w:pPr>
      <w:widowControl w:val="false"/>
      <w:suppressAutoHyphens w:val="true"/>
      <w:bidi w:val="0"/>
      <w:spacing w:lineRule="auto" w:line="30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3">
    <w:name w:val="Body Text 3"/>
    <w:basedOn w:val="Normal"/>
    <w:semiHidden/>
    <w:qFormat/>
    <w:rsid w:val="00d33a5b"/>
    <w:pPr>
      <w:jc w:val="both"/>
    </w:pPr>
    <w:rPr>
      <w:sz w:val="28"/>
    </w:rPr>
  </w:style>
  <w:style w:type="paragraph" w:styleId="Title">
    <w:name w:val="Title"/>
    <w:basedOn w:val="Normal"/>
    <w:qFormat/>
    <w:rsid w:val="00d33a5b"/>
    <w:pPr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semiHidden/>
    <w:qFormat/>
    <w:rsid w:val="00d33a5b"/>
    <w:pPr>
      <w:widowControl w:val="false"/>
      <w:spacing w:lineRule="exact" w:line="480"/>
      <w:ind w:right="4140"/>
    </w:pPr>
    <w:rPr>
      <w:sz w:val="28"/>
    </w:rPr>
  </w:style>
  <w:style w:type="paragraph" w:styleId="BalloonText">
    <w:name w:val="Balloon Text"/>
    <w:basedOn w:val="Normal"/>
    <w:link w:val="Style7"/>
    <w:uiPriority w:val="99"/>
    <w:semiHidden/>
    <w:unhideWhenUsed/>
    <w:qFormat/>
    <w:rsid w:val="00533b02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7a00dc"/>
    <w:pPr>
      <w:spacing w:beforeAutospacing="1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7762a4"/>
    <w:pPr>
      <w:spacing w:lineRule="auto" w:line="480" w:before="0" w:after="120"/>
      <w:ind w:left="283"/>
    </w:pPr>
    <w:rPr/>
  </w:style>
  <w:style w:type="paragraph" w:styleId="Style10">
    <w:name w:val="Содержимое врезки"/>
    <w:basedOn w:val="Normal"/>
    <w:qFormat/>
    <w:pPr/>
    <w:rPr/>
  </w:style>
  <w:style w:type="numbering" w:styleId="Style1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LibreOffice/24.8.4.2$Windows_X86_64 LibreOffice_project/bb3cfa12c7b1bf994ecc5649a80400d06cd71002</Application>
  <AppVersion>15.0000</AppVersion>
  <Pages>2</Pages>
  <Words>385</Words>
  <Characters>3183</Characters>
  <CharactersWithSpaces>4166</CharactersWithSpaces>
  <Paragraphs>28</Paragraphs>
  <Company>Elcom Ltd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2025-01-30T14:01:00Z</dcterms:created>
  <dc:creator>Supervisor</dc:creator>
  <dc:description/>
  <dc:language>ru-RU</dc:language>
  <cp:lastModifiedBy/>
  <cp:lastPrinted>2025-01-30T14:07:00Z</cp:lastPrinted>
  <dcterms:modified xsi:type="dcterms:W3CDTF">2025-02-07T19:59:08Z</dcterms:modified>
  <cp:revision>6</cp:revision>
  <dc:subject/>
  <dc:title>Г Л А В 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