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6D2046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A50B96" w:rsidRPr="0055406B">
        <w:rPr>
          <w:rFonts w:eastAsia="Calibri"/>
          <w:sz w:val="26"/>
          <w:szCs w:val="26"/>
          <w:lang w:eastAsia="en-US"/>
        </w:rPr>
        <w:t xml:space="preserve">О предоставлении разрешения на условно разрешенный вид использования земельного участка </w:t>
      </w:r>
      <w:r w:rsidR="00A50B96" w:rsidRPr="0055406B">
        <w:rPr>
          <w:rFonts w:eastAsia="Calibri"/>
          <w:sz w:val="26"/>
          <w:szCs w:val="26"/>
          <w:lang w:eastAsia="en-US"/>
        </w:rPr>
        <w:br/>
        <w:t xml:space="preserve">с кадастровым номером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50:14:0070218:44 площадью  810  кв. м, расположенного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  </w:t>
      </w:r>
      <w:r w:rsidR="006D2046" w:rsidRPr="006D2046">
        <w:rPr>
          <w:rFonts w:eastAsia="Calibri"/>
          <w:sz w:val="26"/>
          <w:szCs w:val="26"/>
          <w:lang w:eastAsia="en-US"/>
        </w:rPr>
        <w:t>по адресу: местоположение установлено</w:t>
      </w:r>
      <w:r w:rsidR="006D2046">
        <w:rPr>
          <w:rFonts w:eastAsia="Calibri"/>
          <w:sz w:val="26"/>
          <w:szCs w:val="26"/>
          <w:lang w:eastAsia="en-US"/>
        </w:rPr>
        <w:t xml:space="preserve">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относительно ориентира, расположенного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в границах участка. Почтовый адрес ориентира: обл. Московская, р-н Щелковский, </w:t>
      </w:r>
      <w:r w:rsidR="006D2046">
        <w:rPr>
          <w:rFonts w:eastAsia="Calibri"/>
          <w:sz w:val="26"/>
          <w:szCs w:val="26"/>
          <w:lang w:eastAsia="en-US"/>
        </w:rPr>
        <w:t xml:space="preserve">                  </w:t>
      </w:r>
      <w:r w:rsidR="006D2046" w:rsidRPr="006D2046">
        <w:rPr>
          <w:rFonts w:eastAsia="Calibri"/>
          <w:sz w:val="26"/>
          <w:szCs w:val="26"/>
          <w:lang w:eastAsia="en-US"/>
        </w:rPr>
        <w:t>п. Загорянский,</w:t>
      </w:r>
      <w:r w:rsidR="006D2046">
        <w:rPr>
          <w:rFonts w:eastAsia="Calibri"/>
          <w:sz w:val="26"/>
          <w:szCs w:val="26"/>
          <w:lang w:eastAsia="en-US"/>
        </w:rPr>
        <w:t xml:space="preserve"> </w:t>
      </w:r>
      <w:r w:rsidR="006D2046" w:rsidRPr="006D2046">
        <w:rPr>
          <w:rFonts w:eastAsia="Calibri"/>
          <w:sz w:val="26"/>
          <w:szCs w:val="26"/>
          <w:lang w:eastAsia="en-US"/>
        </w:rPr>
        <w:t>ул. Панфиловцев, дом 18</w:t>
      </w:r>
      <w:r w:rsidR="003A6714">
        <w:rPr>
          <w:rFonts w:eastAsia="Calibri"/>
          <w:sz w:val="26"/>
          <w:szCs w:val="26"/>
          <w:lang w:eastAsia="en-US"/>
        </w:rPr>
        <w:t>»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, по обращению Дудоладова Алексея Константиновича о предоставлении разрешения на условно разрешённый вид использования «блокированная жилая застройка» в отношении земельного участка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 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с кадастровым номером 50:14:0070218:44 площадью  810  кв. м, расположенного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      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по адресу: местоположение установлено относительно ориентира, расположенного </w:t>
      </w:r>
      <w:r w:rsidR="006D2046">
        <w:rPr>
          <w:rFonts w:eastAsia="Calibri"/>
          <w:sz w:val="26"/>
          <w:szCs w:val="26"/>
          <w:lang w:eastAsia="en-US"/>
        </w:rPr>
        <w:t xml:space="preserve">                   </w:t>
      </w:r>
      <w:r w:rsidR="006D2046" w:rsidRPr="006D2046">
        <w:rPr>
          <w:rFonts w:eastAsia="Calibri"/>
          <w:sz w:val="26"/>
          <w:szCs w:val="26"/>
          <w:lang w:eastAsia="en-US"/>
        </w:rPr>
        <w:t xml:space="preserve">в границах участка. Почтовый адрес ориентира: обл. Московская, р-н Щелковский, </w:t>
      </w:r>
      <w:r w:rsidR="006D2046">
        <w:rPr>
          <w:rFonts w:eastAsia="Calibri"/>
          <w:sz w:val="26"/>
          <w:szCs w:val="26"/>
          <w:lang w:eastAsia="en-US"/>
        </w:rPr>
        <w:t xml:space="preserve">                 </w:t>
      </w:r>
      <w:r w:rsidR="006D2046" w:rsidRPr="006D2046">
        <w:rPr>
          <w:rFonts w:eastAsia="Calibri"/>
          <w:sz w:val="26"/>
          <w:szCs w:val="26"/>
          <w:lang w:eastAsia="en-US"/>
        </w:rPr>
        <w:t>п. Загорянский, ул. Панфиловцев, дом 18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C23D40">
        <w:rPr>
          <w:bCs/>
          <w:sz w:val="26"/>
          <w:szCs w:val="26"/>
        </w:rPr>
        <w:t>0</w:t>
      </w:r>
      <w:r w:rsidR="006D2046">
        <w:rPr>
          <w:bCs/>
          <w:sz w:val="26"/>
          <w:szCs w:val="26"/>
        </w:rPr>
        <w:t>2</w:t>
      </w:r>
      <w:r w:rsidR="00C20C30">
        <w:rPr>
          <w:bCs/>
          <w:sz w:val="26"/>
          <w:szCs w:val="26"/>
        </w:rPr>
        <w:t>.0</w:t>
      </w:r>
      <w:r w:rsidR="00C23D40">
        <w:rPr>
          <w:bCs/>
          <w:sz w:val="26"/>
          <w:szCs w:val="26"/>
        </w:rPr>
        <w:t>9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C23D40">
        <w:rPr>
          <w:bCs/>
          <w:sz w:val="26"/>
          <w:szCs w:val="26"/>
        </w:rPr>
        <w:t>16</w:t>
      </w:r>
      <w:r w:rsidR="00C20C30">
        <w:rPr>
          <w:bCs/>
          <w:sz w:val="26"/>
          <w:szCs w:val="26"/>
        </w:rPr>
        <w:t>.0</w:t>
      </w:r>
      <w:r w:rsidR="00C23D40">
        <w:rPr>
          <w:bCs/>
          <w:sz w:val="26"/>
          <w:szCs w:val="26"/>
        </w:rPr>
        <w:t>9</w:t>
      </w:r>
      <w:r w:rsidR="00C20C30">
        <w:rPr>
          <w:bCs/>
          <w:sz w:val="26"/>
          <w:szCs w:val="26"/>
        </w:rPr>
        <w:t>.2025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C23D40">
        <w:rPr>
          <w:bCs/>
          <w:sz w:val="26"/>
          <w:szCs w:val="26"/>
        </w:rPr>
        <w:t>0</w:t>
      </w:r>
      <w:r w:rsidR="006D2046">
        <w:rPr>
          <w:bCs/>
          <w:sz w:val="26"/>
          <w:szCs w:val="26"/>
        </w:rPr>
        <w:t>2</w:t>
      </w:r>
      <w:r w:rsidR="00C20C30">
        <w:rPr>
          <w:bCs/>
          <w:sz w:val="26"/>
          <w:szCs w:val="26"/>
        </w:rPr>
        <w:t>.0</w:t>
      </w:r>
      <w:r w:rsidR="00C23D40">
        <w:rPr>
          <w:bCs/>
          <w:sz w:val="26"/>
          <w:szCs w:val="26"/>
        </w:rPr>
        <w:t>9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                           по </w:t>
      </w:r>
      <w:r w:rsidR="00C23D40">
        <w:rPr>
          <w:bCs/>
          <w:sz w:val="26"/>
          <w:szCs w:val="26"/>
        </w:rPr>
        <w:t>16</w:t>
      </w:r>
      <w:r w:rsidR="00C20C30">
        <w:rPr>
          <w:bCs/>
          <w:sz w:val="26"/>
          <w:szCs w:val="26"/>
        </w:rPr>
        <w:t>.0</w:t>
      </w:r>
      <w:r w:rsidR="00C23D40">
        <w:rPr>
          <w:bCs/>
          <w:sz w:val="26"/>
          <w:szCs w:val="26"/>
        </w:rPr>
        <w:t>9</w:t>
      </w:r>
      <w:r w:rsidR="00C20C30">
        <w:rPr>
          <w:bCs/>
          <w:sz w:val="26"/>
          <w:szCs w:val="26"/>
        </w:rPr>
        <w:t>.2025</w:t>
      </w:r>
      <w:r w:rsidR="007641F8" w:rsidRPr="0055406B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C23D40">
        <w:rPr>
          <w:sz w:val="26"/>
          <w:szCs w:val="26"/>
        </w:rPr>
        <w:t>26</w:t>
      </w:r>
      <w:r w:rsidR="00B40AF7">
        <w:rPr>
          <w:sz w:val="26"/>
          <w:szCs w:val="26"/>
        </w:rPr>
        <w:t>.0</w:t>
      </w:r>
      <w:r w:rsidR="00C23D40">
        <w:rPr>
          <w:sz w:val="26"/>
          <w:szCs w:val="26"/>
        </w:rPr>
        <w:t>8</w:t>
      </w:r>
      <w:r w:rsidR="00B40AF7">
        <w:rPr>
          <w:sz w:val="26"/>
          <w:szCs w:val="26"/>
        </w:rPr>
        <w:t>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C23D40">
        <w:rPr>
          <w:sz w:val="26"/>
          <w:szCs w:val="26"/>
        </w:rPr>
        <w:t>72</w:t>
      </w:r>
      <w:bookmarkStart w:id="0" w:name="_GoBack"/>
      <w:bookmarkEnd w:id="0"/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9C2498" w:rsidRPr="00952752">
        <w:rPr>
          <w:sz w:val="26"/>
          <w:szCs w:val="26"/>
        </w:rPr>
        <w:t xml:space="preserve"> </w:t>
      </w:r>
      <w:r w:rsidR="00F43401" w:rsidRPr="00952752">
        <w:rPr>
          <w:bCs/>
          <w:sz w:val="26"/>
          <w:szCs w:val="26"/>
        </w:rPr>
        <w:t>«</w:t>
      </w:r>
      <w:r w:rsidR="00952752" w:rsidRPr="00952752">
        <w:rPr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6D2046" w:rsidRPr="006D2046">
        <w:rPr>
          <w:bCs/>
          <w:sz w:val="26"/>
          <w:szCs w:val="26"/>
        </w:rPr>
        <w:t xml:space="preserve">50:14:0070218:44 площадью  810  кв. м, расположенного </w:t>
      </w:r>
      <w:r w:rsidR="006D2046">
        <w:rPr>
          <w:bCs/>
          <w:sz w:val="26"/>
          <w:szCs w:val="26"/>
        </w:rPr>
        <w:t>п</w:t>
      </w:r>
      <w:r w:rsidR="006D2046" w:rsidRPr="006D2046">
        <w:rPr>
          <w:bCs/>
          <w:sz w:val="26"/>
          <w:szCs w:val="26"/>
        </w:rPr>
        <w:t>о адресу: местоположение установлено относительно ориентира, расположенного в границах участка. Почтовый адрес ориентира: обл. Московская, р-н Щелковский, п. Загорянский, ул. Панфиловцев, дом 18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EC" w:rsidRDefault="002E1AEC">
      <w:r>
        <w:separator/>
      </w:r>
    </w:p>
  </w:endnote>
  <w:endnote w:type="continuationSeparator" w:id="0">
    <w:p w:rsidR="002E1AEC" w:rsidRDefault="002E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EC" w:rsidRDefault="002E1AEC">
      <w:r>
        <w:separator/>
      </w:r>
    </w:p>
  </w:footnote>
  <w:footnote w:type="continuationSeparator" w:id="0">
    <w:p w:rsidR="002E1AEC" w:rsidRDefault="002E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E1AEC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A6714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D2046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E363E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01AD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0C30"/>
    <w:rsid w:val="00C215F2"/>
    <w:rsid w:val="00C23D40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D5CAE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00A8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B73B-64E9-4C56-8B5E-FF76A8D3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2025-04-04T07:15:00Z</cp:lastPrinted>
  <dcterms:created xsi:type="dcterms:W3CDTF">2025-07-15T12:36:00Z</dcterms:created>
  <dcterms:modified xsi:type="dcterms:W3CDTF">2025-08-27T12:48:00Z</dcterms:modified>
</cp:coreProperties>
</file>